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901"/>
        <w:pBdr/>
        <w:spacing/>
        <w:ind/>
        <w:jc w:val="center"/>
        <w:rPr/>
      </w:pPr>
      <w:r>
        <w:rPr>
          <w:rFonts w:ascii="Segoe Script" w:hAnsi="Segoe Script" w:cs="Segoe Script"/>
          <w:b/>
          <w:sz w:val="24"/>
          <w:szCs w:val="24"/>
        </w:rPr>
        <w:t xml:space="preserve">Ecole primaire publique Marc Bourhis</w:t>
      </w:r>
      <w:r/>
    </w:p>
    <w:p>
      <w:pPr>
        <w:pStyle w:val="901"/>
        <w:pBdr/>
        <w:spacing/>
        <w:ind/>
        <w:jc w:val="center"/>
        <w:rPr/>
      </w:pPr>
      <w:r>
        <w:object w:dxaOrig="5639" w:dyaOrig="55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5.60pt;height:115.38pt;mso-wrap-distance-left:0.00pt;mso-wrap-distance-top:0.00pt;mso-wrap-distance-right:0.00pt;mso-wrap-distance-bottom:0.00pt;z-index:1;" filled="f" stroked="false">
            <v:imagedata r:id="rId9" o:title="" croptop="-8f" cropleft="-8f" cropbottom="-8f" cropright="-8f"/>
            <o:lock v:ext="edit" rotation="t"/>
          </v:shape>
          <o:OLEObject DrawAspect="Content" r:id="rId10" ObjectID="_1525040" ProgID="PBrush" ShapeID="_x0000_i0" Type="Embed"/>
        </w:object>
      </w:r>
      <w:r/>
    </w:p>
    <w:p>
      <w:pPr>
        <w:pStyle w:val="901"/>
        <w:pBdr/>
        <w:spacing/>
        <w:ind/>
        <w:jc w:val="center"/>
        <w:rPr/>
      </w:pPr>
      <w:r/>
      <w:r/>
    </w:p>
    <w:p>
      <w:pPr>
        <w:pStyle w:val="901"/>
        <w:pBdr/>
        <w:spacing/>
        <w:ind/>
        <w:jc w:val="center"/>
        <w:rPr>
          <w:rFonts w:eastAsia="Calibri" w:cs="Calibri"/>
        </w:rPr>
      </w:pPr>
      <w:r>
        <w:rPr>
          <w:sz w:val="28"/>
          <w:szCs w:val="28"/>
        </w:rPr>
        <w:t xml:space="preserve">Une école labelisée au service des élèves.</w:t>
      </w:r>
      <w:r>
        <w:rPr>
          <w:rFonts w:eastAsia="Calibri" w:cs="Calibri"/>
        </w:rPr>
      </w:r>
      <w:r>
        <w:rPr>
          <w:rFonts w:eastAsia="Calibri" w:cs="Calibri"/>
        </w:rPr>
      </w:r>
    </w:p>
    <w:p>
      <w:pPr>
        <w:pStyle w:val="901"/>
        <w:pBdr/>
        <w:spacing/>
        <w:ind/>
        <w:rPr/>
      </w:pPr>
      <w:r>
        <w:rPr>
          <w:rFonts w:eastAsia="Calibri" w:cs="Calibri"/>
        </w:rPr>
        <w:t xml:space="preserve"> </w:t>
      </w:r>
      <w:r>
        <w:object w:dxaOrig="9256" w:dyaOrig="2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203.17pt;height:50.13pt;mso-wrap-distance-left:0.00pt;mso-wrap-distance-top:0.00pt;mso-wrap-distance-right:0.00pt;mso-wrap-distance-bottom:0.00pt;z-index:1;" filled="f" stroked="false">
            <v:imagedata r:id="rId11" o:title="" croptop="-25f" cropleft="-4f" cropbottom="-25f" cropright="-4f"/>
            <o:lock v:ext="edit" rotation="t"/>
          </v:shape>
          <o:OLEObject DrawAspect="Content" r:id="rId12" ObjectID="_1525041" ProgID="PBrush" ShapeID="_x0000_i1" Type="Embed"/>
        </w:object>
      </w:r>
      <w:r>
        <w:rPr>
          <w:rFonts w:eastAsia="Calibri" w:cs="Calibri"/>
        </w:rPr>
        <w:t xml:space="preserve">        </w:t>
      </w:r>
      <w:r>
        <w:object w:dxaOrig="4889" w:dyaOrig="4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69.67pt;height:69.08pt;mso-wrap-distance-left:0.00pt;mso-wrap-distance-top:0.00pt;mso-wrap-distance-right:0.00pt;mso-wrap-distance-bottom:0.00pt;z-index:1;" filled="f" stroked="false">
            <v:imagedata r:id="rId13" o:title="" croptop="-9f" cropleft="-9f" cropbottom="-9f" cropright="-9f"/>
            <o:lock v:ext="edit" rotation="t"/>
          </v:shape>
          <o:OLEObject DrawAspect="Content" r:id="rId14" ObjectID="_1525042" ProgID="PBrush" ShapeID="_x0000_i2" Type="Embed"/>
        </w:object>
      </w:r>
      <w:r>
        <w:rPr>
          <w:rFonts w:eastAsia="Calibri" w:cs="Calibri"/>
        </w:rPr>
        <w:t xml:space="preserve">    </w:t>
      </w:r>
      <w:r>
        <w:object w:dxaOrig="5296" w:dyaOrig="24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108.04pt;height:50.16pt;mso-wrap-distance-left:0.00pt;mso-wrap-distance-top:0.00pt;mso-wrap-distance-right:0.00pt;mso-wrap-distance-bottom:0.00pt;z-index:1;" filled="f" stroked="false">
            <v:imagedata r:id="rId15" o:title="" croptop="-23f" cropleft="-8f" cropbottom="-23f" cropright="-8f"/>
            <o:lock v:ext="edit" rotation="t"/>
          </v:shape>
          <o:OLEObject DrawAspect="Content" r:id="rId16" ObjectID="_1525043" ProgID="PBrush" ShapeID="_x0000_i3" Type="Embed"/>
        </w:object>
      </w:r>
      <w:r>
        <w:rPr>
          <w:rFonts w:eastAsia="Calibri" w:cs="Calibri"/>
        </w:rPr>
        <w:t xml:space="preserve">       </w:t>
      </w:r>
      <w:r>
        <w:object w:dxaOrig="2025"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66.72pt;height:73.50pt;mso-wrap-distance-left:0.00pt;mso-wrap-distance-top:0.00pt;mso-wrap-distance-right:0.00pt;mso-wrap-distance-bottom:0.00pt;z-index:1;" filled="f" stroked="false">
            <v:imagedata r:id="rId17" o:title="" croptop="-25f" cropleft="-28f" cropbottom="-25f" cropright="-28f"/>
            <o:lock v:ext="edit" rotation="t"/>
          </v:shape>
          <o:OLEObject DrawAspect="Content" r:id="rId18" ObjectID="_1525044" ProgID="PBrush" ShapeID="_x0000_i4" Type="Embed"/>
        </w:object>
      </w:r>
      <w:r/>
    </w:p>
    <w:p>
      <w:pPr>
        <w:pStyle w:val="901"/>
        <w:pBdr/>
        <w:spacing/>
        <w:ind/>
        <w:jc w:val="center"/>
        <w:rPr/>
      </w:pPr>
      <w:r>
        <w:rPr>
          <w:rFonts w:eastAsia="Calibri" w:cs="Calibri"/>
          <w:sz w:val="20"/>
          <w:szCs w:val="20"/>
        </w:rPr>
        <w:t xml:space="preserve">            </w:t>
      </w:r>
      <w:r>
        <mc:AlternateContent>
          <mc:Choice Requires="wpg">
            <w:drawing>
              <wp:inline xmlns:wp="http://schemas.openxmlformats.org/drawingml/2006/wordprocessingDrawing" distT="0" distB="0" distL="0" distR="0">
                <wp:extent cx="710867" cy="963290"/>
                <wp:effectExtent l="0" t="0" r="0" b="0"/>
                <wp:docPr id="6" name="_x0000_i103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9"/>
                        <a:srcRect l="-84" t="-62" r="-84" b="-61"/>
                        <a:stretch/>
                      </pic:blipFill>
                      <pic:spPr bwMode="auto">
                        <a:xfrm>
                          <a:off x="0" y="0"/>
                          <a:ext cx="710867" cy="9632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55.97pt;height:75.85pt;mso-wrap-distance-left:0.00pt;mso-wrap-distance-top:0.00pt;mso-wrap-distance-right:0.00pt;mso-wrap-distance-bottom:0.00pt;z-index:1;" stroked="false">
                <v:imagedata r:id="rId19" o:title="" croptop="-40f" cropleft="-54f" cropbottom="-39f" cropright="-54f"/>
                <o:lock v:ext="edit" rotation="t"/>
              </v:shape>
            </w:pict>
          </mc:Fallback>
        </mc:AlternateContent>
      </w:r>
      <w:r>
        <w:rPr>
          <w:rFonts w:eastAsia="Calibri" w:cs="Calibri"/>
          <w:sz w:val="20"/>
          <w:szCs w:val="20"/>
        </w:rPr>
        <w:t xml:space="preserve">         </w:t>
      </w:r>
      <w:r>
        <mc:AlternateContent>
          <mc:Choice Requires="wpg">
            <w:drawing>
              <wp:inline xmlns:wp="http://schemas.openxmlformats.org/drawingml/2006/wordprocessingDrawing" distT="0" distB="0" distL="0" distR="0">
                <wp:extent cx="2316391" cy="641548"/>
                <wp:effectExtent l="0" t="0" r="0" b="0"/>
                <wp:docPr id="7" name="_x0000_i1034"/>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0"/>
                        <a:srcRect l="-40" t="-152" r="-40" b="-152"/>
                        <a:stretch/>
                      </pic:blipFill>
                      <pic:spPr bwMode="auto">
                        <a:xfrm>
                          <a:off x="0" y="0"/>
                          <a:ext cx="2316391" cy="64154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2.39pt;height:50.52pt;mso-wrap-distance-left:0.00pt;mso-wrap-distance-top:0.00pt;mso-wrap-distance-right:0.00pt;mso-wrap-distance-bottom:0.00pt;z-index:1;" stroked="false">
                <v:imagedata r:id="rId20" o:title="" croptop="-99f" cropleft="-25f" cropbottom="-99f" cropright="-25f"/>
                <o:lock v:ext="edit" rotation="t"/>
              </v:shape>
            </w:pict>
          </mc:Fallback>
        </mc:AlternateContent>
      </w:r>
      <w:r>
        <w:rPr>
          <w:rFonts w:eastAsia="Calibri" w:cs="Calibri"/>
          <w:sz w:val="20"/>
          <w:szCs w:val="20"/>
        </w:rPr>
        <w:t xml:space="preserve">   </w:t>
      </w:r>
      <w:r/>
    </w:p>
    <w:p>
      <w:pPr>
        <w:pStyle w:val="901"/>
        <w:pBdr/>
        <w:spacing/>
        <w:ind/>
        <w:jc w:val="center"/>
        <w:rPr>
          <w:rFonts w:cs="Calibri"/>
          <w:sz w:val="24"/>
          <w:szCs w:val="24"/>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1" behindDoc="0" locked="0" layoutInCell="0" allowOverlap="1">
                <wp:simplePos x="0" y="0"/>
                <wp:positionH relativeFrom="column">
                  <wp:posOffset>-85724</wp:posOffset>
                </wp:positionH>
                <wp:positionV relativeFrom="paragraph">
                  <wp:posOffset>251460</wp:posOffset>
                </wp:positionV>
                <wp:extent cx="6838950" cy="4152900"/>
                <wp:effectExtent l="0" t="0" r="0" b="0"/>
                <wp:wrapNone/>
                <wp:docPr id="8" name="_x0000_s1027"/>
                <wp:cNvGraphicFramePr/>
                <a:graphic xmlns:a="http://schemas.openxmlformats.org/drawingml/2006/main">
                  <a:graphicData uri="http://schemas.microsoft.com/office/word/2010/wordprocessingShape">
                    <wps:wsp>
                      <wps:cNvPr id="0" name=""/>
                      <wps:cNvSpPr/>
                      <wps:spPr bwMode="auto">
                        <a:xfrm>
                          <a:off x="-85724" y="251460"/>
                          <a:ext cx="6838950" cy="4152900"/>
                        </a:xfrm>
                        <a:custGeom>
                          <a:avLst>
                            <a:gd name="adj0" fmla="val 16667"/>
                          </a:avLst>
                          <a:gdLst>
                            <a:gd name="gd0" fmla="val 65536"/>
                            <a:gd name="gd1" fmla="val 0"/>
                            <a:gd name="gd2" fmla="val 0"/>
                            <a:gd name="gd3" fmla="val 0"/>
                            <a:gd name="gd4" fmla="val 0"/>
                            <a:gd name="gd5" fmla="val 0"/>
                            <a:gd name="gd6" fmla="val 0"/>
                            <a:gd name="gd7" fmla="val 0"/>
                            <a:gd name="gd8" fmla="val 0"/>
                            <a:gd name="gd9" fmla="val 0"/>
                            <a:gd name="gd10" fmla="val 0"/>
                            <a:gd name="gd11" fmla="val 0"/>
                            <a:gd name="gd12" fmla="val 0"/>
                            <a:gd name="gd13" fmla="val 0"/>
                            <a:gd name="gd14" fmla="val 0"/>
                            <a:gd name="gd15" fmla="val 0"/>
                            <a:gd name="gd16" fmla="val 0"/>
                            <a:gd name="gd17" fmla="*/ w 32767 1"/>
                            <a:gd name="gd18" fmla="*/ h 32767 1"/>
                            <a:gd name="gd19" fmla="*/ w 1034 1"/>
                            <a:gd name="gd20" fmla="*/ h 1034 1"/>
                          </a:gdLst>
                          <a:ahLst/>
                          <a:cxnLst/>
                          <a:rect l="gd17" t="gd18" r="gd19" b="gd20"/>
                          <a:pathLst>
                            <a:path w="1" h="1" fill="norm" stroke="1" extrusionOk="0">
                              <a:moveTo>
                                <a:pt x="gd1" y="gd2"/>
                              </a:moveTo>
                              <a:lnTo>
                                <a:pt x="gd3" y="gd4"/>
                              </a:lnTo>
                              <a:lnTo>
                                <a:pt x="gd5" y="gd6"/>
                              </a:lnTo>
                              <a:lnTo>
                                <a:pt x="gd7" y="gd8"/>
                              </a:lnTo>
                              <a:lnTo>
                                <a:pt x="gd9" y="gd10"/>
                              </a:lnTo>
                              <a:lnTo>
                                <a:pt x="gd11" y="gd12"/>
                              </a:lnTo>
                              <a:lnTo>
                                <a:pt x="gd13" y="gd14"/>
                              </a:lnTo>
                              <a:lnTo>
                                <a:pt x="gd15" y="gd16"/>
                              </a:lnTo>
                              <a:close/>
                            </a:path>
                          </a:pathLst>
                        </a:custGeom>
                        <a:noFill/>
                        <a:ln w="12600">
                          <a:solidFill>
                            <a:srgbClr val="325490"/>
                          </a:solidFill>
                        </a:ln>
                      </wps:spPr>
                      <wps:bodyPr rot="0">
                        <a:prstTxWarp prst="textNoShape">
                          <a:avLst/>
                        </a:prstTxWarp>
                        <a:noAutofit/>
                      </wps:bodyPr>
                    </wps:wsp>
                  </a:graphicData>
                </a:graphic>
              </wp:anchor>
            </w:drawing>
          </mc:Choice>
          <mc:Fallback>
            <w:pict>
              <v:shape id="shape 7" o:spid="_x0000_s7" style="position:absolute;z-index:251658241;o:allowoverlap:true;o:allowincell:false;mso-position-horizontal-relative:text;margin-left:-6.75pt;mso-position-horizontal:absolute;mso-position-vertical-relative:text;margin-top:19.80pt;mso-position-vertical:absolute;width:538.50pt;height:327.00pt;mso-wrap-distance-left:9.00pt;mso-wrap-distance-top:0.00pt;mso-wrap-distance-right:9.00pt;mso-wrap-distance-bottom:0.00pt;visibility:visible;" path="m0,0l0,0l0,0l0,0l0,0l0,0l0,0l0,0xe" coordsize="100000,100000" filled="f" strokecolor="#325490" strokeweight="0.99pt">
                <v:path textboxrect="-2147483648,-2147483648,103400000,103400000"/>
              </v:shape>
            </w:pict>
          </mc:Fallback>
        </mc:AlternateContent>
      </w:r>
      <w:r>
        <w:rPr>
          <w:rFonts w:ascii="Segoe Script" w:hAnsi="Segoe Script" w:cs="Segoe Script"/>
          <w:sz w:val="24"/>
          <w:szCs w:val="24"/>
        </w:rPr>
        <w:t xml:space="preserve">Maternelle et élémentaire</w:t>
      </w:r>
      <w:r>
        <w:rPr>
          <w:rFonts w:cs="Calibri"/>
          <w:sz w:val="24"/>
          <w:szCs w:val="24"/>
        </w:rPr>
      </w:r>
      <w:r>
        <w:rPr>
          <w:rFonts w:cs="Calibri"/>
          <w:sz w:val="24"/>
          <w:szCs w:val="24"/>
        </w:rPr>
      </w:r>
    </w:p>
    <w:p>
      <w:pPr>
        <w:pStyle w:val="1002"/>
        <w:pBdr/>
        <w:spacing/>
        <w:ind/>
        <w:jc w:val="both"/>
        <w:rPr>
          <w:rFonts w:cs="Calibri"/>
          <w:sz w:val="24"/>
          <w:szCs w:val="24"/>
        </w:rPr>
      </w:pPr>
      <w:r>
        <w:rPr>
          <w:rFonts w:cs="Calibri"/>
          <w:sz w:val="24"/>
          <w:szCs w:val="24"/>
        </w:rPr>
      </w:r>
      <w:r>
        <w:rPr>
          <w:rFonts w:cs="Calibri"/>
          <w:sz w:val="24"/>
          <w:szCs w:val="24"/>
        </w:rPr>
      </w:r>
      <w:r>
        <w:rPr>
          <w:rFonts w:cs="Calibri"/>
          <w:sz w:val="24"/>
          <w:szCs w:val="24"/>
        </w:rPr>
      </w:r>
    </w:p>
    <w:p>
      <w:pPr>
        <w:pStyle w:val="1002"/>
        <w:pBdr/>
        <w:spacing/>
        <w:ind/>
        <w:jc w:val="both"/>
        <w:rPr>
          <w:rFonts w:ascii="Calibri" w:hAnsi="Calibri" w:cs="Calibri"/>
          <w:b/>
        </w:rPr>
      </w:pPr>
      <w:r>
        <w:rPr>
          <w:rFonts w:cs="Calibri"/>
          <w:sz w:val="24"/>
          <w:szCs w:val="24"/>
        </w:rPr>
        <w:t xml:space="preserve">Une nouvelle année commence ! Bonne rentrée et bienvenue à toutes les nouvelles familles qui intègrent notre école pour la première fois. </w:t>
      </w:r>
      <w:r>
        <w:rPr>
          <w:rFonts w:ascii="Calibri" w:hAnsi="Calibri" w:cs="Calibri"/>
          <w:b/>
        </w:rPr>
      </w:r>
      <w:r>
        <w:rPr>
          <w:rFonts w:ascii="Calibri" w:hAnsi="Calibri" w:cs="Calibri"/>
          <w:b/>
        </w:rPr>
      </w:r>
    </w:p>
    <w:p>
      <w:pPr>
        <w:pStyle w:val="995"/>
        <w:pBdr/>
        <w:spacing/>
        <w:ind/>
        <w:jc w:val="center"/>
        <w:rPr>
          <w:rFonts w:ascii="Calibri" w:hAnsi="Calibri" w:cs="Calibri"/>
          <w:b/>
        </w:rPr>
      </w:pPr>
      <w:r>
        <w:rPr>
          <w:rFonts w:ascii="Calibri" w:hAnsi="Calibri" w:cs="Calibri"/>
          <w:b/>
        </w:rPr>
        <w:t xml:space="preserve">L’équipe pédagogique a pour objectif de réduire au maximum la consommation de papier, c’est pourquoi vous recevez cette note par courriel.</w:t>
      </w:r>
      <w:r>
        <w:rPr>
          <w:rFonts w:ascii="Calibri" w:hAnsi="Calibri" w:cs="Calibri"/>
          <w:b/>
        </w:rPr>
      </w:r>
      <w:r>
        <w:rPr>
          <w:rFonts w:ascii="Calibri" w:hAnsi="Calibri" w:cs="Calibri"/>
          <w:b/>
        </w:rPr>
      </w:r>
    </w:p>
    <w:p>
      <w:pPr>
        <w:pStyle w:val="995"/>
        <w:pBdr/>
        <w:spacing/>
        <w:ind/>
        <w:jc w:val="center"/>
        <w:rPr>
          <w:rFonts w:ascii="Calibri" w:hAnsi="Calibri" w:cs="Calibri"/>
          <w:b/>
        </w:rPr>
      </w:pPr>
      <w:r>
        <w:rPr>
          <w:rFonts w:ascii="Calibri" w:hAnsi="Calibri" w:cs="Calibri"/>
          <w:b/>
        </w:rPr>
      </w:r>
      <w:r>
        <w:rPr>
          <w:rFonts w:ascii="Calibri" w:hAnsi="Calibri" w:cs="Calibri"/>
          <w:b/>
        </w:rPr>
      </w:r>
      <w:r>
        <w:rPr>
          <w:rFonts w:ascii="Calibri" w:hAnsi="Calibri" w:cs="Calibri"/>
          <w:b/>
        </w:rPr>
      </w:r>
    </w:p>
    <w:p>
      <w:pPr>
        <w:pStyle w:val="995"/>
        <w:pBdr/>
        <w:spacing/>
        <w:ind/>
        <w:jc w:val="center"/>
        <w:rPr/>
      </w:pPr>
      <w:r>
        <w:rPr>
          <w:rFonts w:ascii="Calibri" w:hAnsi="Calibri" w:cs="Calibri"/>
          <w:b/>
        </w:rPr>
        <w:t xml:space="preserve">Un site mail pour vous tenir informer :</w:t>
      </w:r>
      <w:r/>
    </w:p>
    <w:p>
      <w:pPr>
        <w:pStyle w:val="995"/>
        <w:pBdr/>
        <w:spacing/>
        <w:ind/>
        <w:jc w:val="center"/>
        <w:rPr>
          <w:rFonts w:ascii="Calibri" w:hAnsi="Calibri" w:cs="Calibri"/>
          <w:b/>
        </w:rPr>
      </w:pPr>
      <w:r>
        <w:fldChar w:fldCharType="begin"/>
      </w:r>
      <w:r>
        <w:instrText xml:space="preserve"> HYPERLINK "http://www.ecole-primaire-marc-bourhis-tregunc.ac-rennes.fr/"</w:instrText>
      </w:r>
      <w:r>
        <w:fldChar w:fldCharType="separate"/>
      </w:r>
      <w:r>
        <w:rPr>
          <w:rStyle w:val="926"/>
          <w:rFonts w:ascii="Calibri" w:hAnsi="Calibri" w:cs="Calibri"/>
          <w:b/>
          <w:color w:val="0000ff"/>
        </w:rPr>
        <w:t xml:space="preserve">http://www.ecole-primaire-marc-bourhis-tregunc.ac-rennes.fr/</w:t>
      </w:r>
      <w:r>
        <w:fldChar w:fldCharType="end"/>
      </w:r>
      <w:r>
        <w:rPr>
          <w:rFonts w:ascii="Calibri" w:hAnsi="Calibri" w:cs="Calibri"/>
          <w:b/>
          <w:color w:val="0000ff"/>
        </w:rPr>
        <w:t xml:space="preserve"> </w:t>
      </w:r>
      <w:r>
        <w:rPr>
          <w:rFonts w:ascii="Calibri" w:hAnsi="Calibri" w:cs="Calibri"/>
          <w:b/>
        </w:rPr>
      </w:r>
      <w:r>
        <w:rPr>
          <w:rFonts w:ascii="Calibri" w:hAnsi="Calibri" w:cs="Calibri"/>
          <w:b/>
        </w:rPr>
      </w:r>
    </w:p>
    <w:p>
      <w:pPr>
        <w:pStyle w:val="995"/>
        <w:pBdr/>
        <w:spacing/>
        <w:ind/>
        <w:jc w:val="center"/>
        <w:rPr>
          <w:rFonts w:ascii="Calibri" w:hAnsi="Calibri" w:cs="Calibri"/>
          <w:b/>
        </w:rPr>
      </w:pPr>
      <w:r>
        <w:rPr>
          <w:rFonts w:ascii="Calibri" w:hAnsi="Calibri" w:cs="Calibri"/>
          <w:b/>
        </w:rPr>
      </w:r>
      <w:r>
        <w:rPr>
          <w:rFonts w:ascii="Calibri" w:hAnsi="Calibri" w:cs="Calibri"/>
          <w:b/>
        </w:rPr>
      </w:r>
      <w:r>
        <w:rPr>
          <w:rFonts w:ascii="Calibri" w:hAnsi="Calibri" w:cs="Calibri"/>
          <w:b/>
        </w:rPr>
      </w:r>
    </w:p>
    <w:p>
      <w:pPr>
        <w:pStyle w:val="995"/>
        <w:pBdr/>
        <w:spacing/>
        <w:ind/>
        <w:jc w:val="center"/>
        <w:rPr>
          <w:rFonts w:ascii="Calibri" w:hAnsi="Calibri" w:cs="Calibri"/>
          <w:b/>
          <w:sz w:val="18"/>
          <w:szCs w:val="18"/>
        </w:rPr>
      </w:pPr>
      <w:r>
        <w:rPr>
          <w:rFonts w:ascii="Calibri" w:hAnsi="Calibri" w:cs="Calibri"/>
          <w:b/>
        </w:rPr>
        <w:t xml:space="preserve">Un courriel pour vous adresser au directeur : </w:t>
      </w:r>
      <w:r>
        <w:fldChar w:fldCharType="begin"/>
      </w:r>
      <w:r>
        <w:instrText xml:space="preserve"> HYPERLINK "mailto:ec.0290370V@ac-rennes.fr"</w:instrText>
      </w:r>
      <w:r>
        <w:fldChar w:fldCharType="separate"/>
      </w:r>
      <w:r>
        <w:rPr>
          <w:rStyle w:val="926"/>
          <w:rFonts w:ascii="Calibri" w:hAnsi="Calibri" w:cs="Calibri"/>
          <w:b/>
          <w:color w:val="0000ff"/>
        </w:rPr>
        <w:t xml:space="preserve">ec.0290370V@ac-rennes.fr</w:t>
      </w:r>
      <w:r>
        <w:fldChar w:fldCharType="end"/>
      </w:r>
      <w:r>
        <w:rPr>
          <w:rFonts w:ascii="Calibri" w:hAnsi="Calibri" w:cs="Calibri"/>
          <w:b/>
          <w:sz w:val="18"/>
          <w:szCs w:val="18"/>
        </w:rPr>
      </w:r>
      <w:r>
        <w:rPr>
          <w:rFonts w:ascii="Calibri" w:hAnsi="Calibri" w:cs="Calibri"/>
          <w:b/>
          <w:sz w:val="18"/>
          <w:szCs w:val="18"/>
        </w:rPr>
      </w:r>
    </w:p>
    <w:p>
      <w:pPr>
        <w:pStyle w:val="995"/>
        <w:pBdr/>
        <w:spacing/>
        <w:ind/>
        <w:jc w:val="center"/>
        <w:rPr>
          <w:rFonts w:ascii="Calibri" w:hAnsi="Calibri" w:cs="Calibri"/>
          <w:b/>
        </w:rPr>
      </w:pPr>
      <w:r>
        <w:rPr>
          <w:rFonts w:ascii="Calibri" w:hAnsi="Calibri" w:cs="Calibri"/>
          <w:b/>
          <w:sz w:val="18"/>
          <w:szCs w:val="18"/>
        </w:rPr>
        <w:t xml:space="preserve">(Le directeur ne bénéficiant pas de téléphone portable professionnel merci de ne pas le joindre via son téléphone portable personnel.)</w:t>
      </w:r>
      <w:r>
        <w:rPr>
          <w:rFonts w:ascii="Calibri" w:hAnsi="Calibri" w:cs="Calibri"/>
          <w:b/>
        </w:rPr>
      </w:r>
      <w:r>
        <w:rPr>
          <w:rFonts w:ascii="Calibri" w:hAnsi="Calibri" w:cs="Calibri"/>
          <w:b/>
        </w:rPr>
      </w:r>
    </w:p>
    <w:p>
      <w:pPr>
        <w:pStyle w:val="995"/>
        <w:pBdr/>
        <w:spacing/>
        <w:ind/>
        <w:jc w:val="center"/>
        <w:rPr>
          <w:rFonts w:ascii="Calibri" w:hAnsi="Calibri" w:cs="Calibri"/>
          <w:b/>
        </w:rPr>
      </w:pPr>
      <w:r>
        <w:rPr>
          <w:rFonts w:ascii="Calibri" w:hAnsi="Calibri" w:cs="Calibri"/>
          <w:b/>
        </w:rPr>
      </w:r>
      <w:r>
        <w:rPr>
          <w:rFonts w:ascii="Calibri" w:hAnsi="Calibri" w:cs="Calibri"/>
          <w:b/>
        </w:rPr>
      </w:r>
      <w:r>
        <w:rPr>
          <w:rFonts w:ascii="Calibri" w:hAnsi="Calibri" w:cs="Calibri"/>
          <w:b/>
        </w:rPr>
      </w:r>
    </w:p>
    <w:p>
      <w:pPr>
        <w:pStyle w:val="995"/>
        <w:pBdr/>
        <w:spacing/>
        <w:ind/>
        <w:jc w:val="center"/>
        <w:rPr>
          <w:rFonts w:ascii="Calibri" w:hAnsi="Calibri" w:cs="Calibri"/>
          <w:b/>
        </w:rPr>
      </w:pPr>
      <w:r>
        <w:rPr>
          <w:rFonts w:ascii="Calibri" w:hAnsi="Calibri" w:cs="Calibri"/>
          <w:b/>
        </w:rPr>
        <w:t xml:space="preserve">Le numéro de téléphone de l’école : </w:t>
      </w:r>
      <w:r>
        <w:rPr>
          <w:rFonts w:ascii="Calibri" w:hAnsi="Calibri" w:cs="Calibri"/>
          <w:b/>
          <w:color w:val="0000ff"/>
        </w:rPr>
        <w:t xml:space="preserve">02 98 97 61 03</w:t>
      </w:r>
      <w:r>
        <w:rPr>
          <w:rFonts w:ascii="Calibri" w:hAnsi="Calibri" w:cs="Calibri"/>
          <w:b/>
        </w:rPr>
        <w:t xml:space="preserve">         </w:t>
      </w:r>
      <w:r>
        <w:rPr>
          <w:rFonts w:ascii="Calibri" w:hAnsi="Calibri" w:cs="Calibri"/>
          <w:b/>
        </w:rPr>
      </w:r>
      <w:r>
        <w:rPr>
          <w:rFonts w:ascii="Calibri" w:hAnsi="Calibri" w:cs="Calibri"/>
          <w:b/>
        </w:rPr>
      </w:r>
    </w:p>
    <w:p>
      <w:pPr>
        <w:pStyle w:val="995"/>
        <w:pBdr/>
        <w:spacing/>
        <w:ind/>
        <w:jc w:val="center"/>
        <w:rPr>
          <w:rFonts w:ascii="Calibri" w:hAnsi="Calibri" w:cs="Calibri"/>
          <w:b/>
        </w:rPr>
      </w:pPr>
      <w:r>
        <w:rPr>
          <w:rFonts w:ascii="Calibri" w:hAnsi="Calibri" w:cs="Calibri"/>
          <w:b/>
        </w:rPr>
      </w:r>
      <w:r>
        <w:rPr>
          <w:rFonts w:ascii="Calibri" w:hAnsi="Calibri" w:cs="Calibri"/>
          <w:b/>
        </w:rPr>
      </w:r>
      <w:r>
        <w:rPr>
          <w:rFonts w:ascii="Calibri" w:hAnsi="Calibri" w:cs="Calibri"/>
          <w:b/>
        </w:rPr>
      </w:r>
    </w:p>
    <w:p>
      <w:pPr>
        <w:pStyle w:val="995"/>
        <w:pBdr/>
        <w:spacing/>
        <w:ind/>
        <w:jc w:val="center"/>
        <w:rPr>
          <w:rFonts w:ascii="Calibri" w:hAnsi="Calibri" w:cs="Calibri"/>
          <w:b/>
        </w:rPr>
      </w:pPr>
      <w:r>
        <w:rPr>
          <w:rFonts w:ascii="Calibri" w:hAnsi="Calibri" w:cs="Calibri"/>
          <w:b/>
        </w:rPr>
      </w:r>
      <w:r>
        <w:rPr>
          <w:rFonts w:ascii="Calibri" w:hAnsi="Calibri" w:cs="Calibri"/>
          <w:b/>
        </w:rPr>
      </w:r>
      <w:r>
        <w:rPr>
          <w:rFonts w:ascii="Calibri" w:hAnsi="Calibri" w:cs="Calibri"/>
          <w:b/>
        </w:rPr>
      </w:r>
    </w:p>
    <w:p>
      <w:pPr>
        <w:pStyle w:val="995"/>
        <w:pBdr/>
        <w:spacing/>
        <w:ind/>
        <w:jc w:val="center"/>
        <w:rPr>
          <w:rFonts w:ascii="Segoe Script" w:hAnsi="Segoe Script" w:cs="Segoe Script"/>
          <w:color w:val="ff0000"/>
          <w:sz w:val="24"/>
          <w:szCs w:val="24"/>
        </w:rPr>
      </w:pPr>
      <w:r>
        <w:rPr>
          <w:rFonts w:ascii="Calibri" w:hAnsi="Calibri" w:eastAsia="Calibri" w:cs="Calibri"/>
          <w:b/>
        </w:rPr>
        <w:t xml:space="preserve">                                             </w:t>
      </w:r>
      <w:r>
        <w:rPr>
          <w:rFonts w:ascii="Calibri" w:hAnsi="Calibri" w:cs="Calibri"/>
          <w:b/>
        </w:rPr>
        <w:t xml:space="preserve">Cordialement !                         L’équipe éducative</w:t>
      </w:r>
      <w:r>
        <w:rPr>
          <w:rFonts w:ascii="Segoe Script" w:hAnsi="Segoe Script" w:cs="Segoe Script"/>
          <w:color w:val="ff0000"/>
          <w:sz w:val="24"/>
          <w:szCs w:val="24"/>
        </w:rPr>
      </w:r>
      <w:r>
        <w:rPr>
          <w:rFonts w:ascii="Segoe Script" w:hAnsi="Segoe Script" w:cs="Segoe Script"/>
          <w:color w:val="ff0000"/>
          <w:sz w:val="24"/>
          <w:szCs w:val="24"/>
        </w:rPr>
      </w:r>
    </w:p>
    <w:p>
      <w:pPr>
        <w:pStyle w:val="902"/>
        <w:numPr>
          <w:ilvl w:val="2"/>
          <w:numId w:val="1"/>
        </w:numPr>
        <w:pBdr/>
        <w:spacing w:after="0" w:before="0"/>
        <w:ind w:right="0" w:firstLine="0" w:left="0"/>
        <w:rPr>
          <w:rFonts w:ascii="Segoe Script" w:hAnsi="Segoe Script" w:cs="Segoe Script"/>
          <w:color w:val="ff0000"/>
          <w:sz w:val="24"/>
          <w:szCs w:val="24"/>
        </w:rPr>
      </w:pPr>
      <w:r>
        <w:rPr>
          <w:rFonts w:ascii="Segoe Script" w:hAnsi="Segoe Script" w:cs="Segoe Script"/>
          <w:color w:val="ff0000"/>
          <w:sz w:val="24"/>
          <w:szCs w:val="24"/>
        </w:rPr>
      </w:r>
      <w:r>
        <w:rPr>
          <w:rFonts w:ascii="Segoe Script" w:hAnsi="Segoe Script" w:cs="Segoe Script"/>
          <w:color w:val="ff0000"/>
          <w:sz w:val="24"/>
          <w:szCs w:val="24"/>
        </w:rPr>
      </w:r>
      <w:r>
        <w:rPr>
          <w:rFonts w:ascii="Segoe Script" w:hAnsi="Segoe Script" w:cs="Segoe Script"/>
          <w:color w:val="ff0000"/>
          <w:sz w:val="24"/>
          <w:szCs w:val="24"/>
        </w:rPr>
      </w:r>
    </w:p>
    <w:p>
      <w:pPr>
        <w:pStyle w:val="902"/>
        <w:numPr>
          <w:ilvl w:val="2"/>
          <w:numId w:val="1"/>
        </w:numPr>
        <w:pBdr/>
        <w:spacing w:after="0" w:before="0"/>
        <w:ind w:right="0" w:firstLine="0" w:left="0"/>
        <w:rPr>
          <w:rFonts w:ascii="Segoe Script" w:hAnsi="Segoe Script" w:cs="Segoe Script"/>
          <w:color w:val="ff0000"/>
          <w:sz w:val="24"/>
          <w:szCs w:val="24"/>
        </w:rPr>
      </w:pPr>
      <w:r>
        <w:rPr>
          <w:rFonts w:ascii="Segoe Script" w:hAnsi="Segoe Script" w:cs="Segoe Script"/>
          <w:color w:val="ff0000"/>
          <w:sz w:val="24"/>
          <w:szCs w:val="24"/>
        </w:rPr>
      </w:r>
      <w:r>
        <w:rPr>
          <w:rFonts w:ascii="Segoe Script" w:hAnsi="Segoe Script" w:cs="Segoe Script"/>
          <w:color w:val="ff0000"/>
          <w:sz w:val="24"/>
          <w:szCs w:val="24"/>
        </w:rPr>
      </w:r>
      <w:r>
        <w:rPr>
          <w:rFonts w:ascii="Segoe Script" w:hAnsi="Segoe Script" w:cs="Segoe Script"/>
          <w:color w:val="ff0000"/>
          <w:sz w:val="24"/>
          <w:szCs w:val="24"/>
        </w:rPr>
      </w:r>
    </w:p>
    <w:p>
      <w:pPr>
        <w:pStyle w:val="902"/>
        <w:numPr>
          <w:ilvl w:val="2"/>
          <w:numId w:val="1"/>
        </w:numPr>
        <w:pBdr/>
        <w:spacing w:after="0" w:before="0"/>
        <w:ind w:right="0" w:firstLine="0" w:left="0"/>
        <w:rPr>
          <w:rFonts w:ascii="Segoe Script" w:hAnsi="Segoe Script" w:cs="Segoe Script"/>
          <w:color w:val="ff0000"/>
          <w:sz w:val="24"/>
          <w:szCs w:val="24"/>
        </w:rPr>
      </w:pPr>
      <w:r>
        <w:rPr>
          <w:rFonts w:ascii="Segoe Script" w:hAnsi="Segoe Script" w:cs="Segoe Script"/>
          <w:color w:val="ff0000"/>
          <w:sz w:val="24"/>
          <w:szCs w:val="24"/>
        </w:rPr>
      </w:r>
      <w:r>
        <w:rPr>
          <w:rFonts w:ascii="Segoe Script" w:hAnsi="Segoe Script" w:cs="Segoe Script"/>
          <w:color w:val="ff0000"/>
          <w:sz w:val="24"/>
          <w:szCs w:val="24"/>
        </w:rPr>
      </w:r>
      <w:r>
        <w:rPr>
          <w:rFonts w:ascii="Segoe Script" w:hAnsi="Segoe Script" w:cs="Segoe Script"/>
          <w:color w:val="ff0000"/>
          <w:sz w:val="24"/>
          <w:szCs w:val="24"/>
        </w:rPr>
      </w:r>
    </w:p>
    <w:p>
      <w:pPr>
        <w:pStyle w:val="902"/>
        <w:numPr>
          <w:ilvl w:val="2"/>
          <w:numId w:val="1"/>
        </w:numPr>
        <w:pBdr/>
        <w:spacing w:after="0" w:before="0"/>
        <w:ind w:right="0" w:firstLine="0" w:left="0"/>
        <w:rPr>
          <w:rFonts w:ascii="Segoe Script" w:hAnsi="Segoe Script" w:cs="Segoe Script"/>
          <w:color w:val="ff0000"/>
          <w:sz w:val="24"/>
          <w:szCs w:val="24"/>
        </w:rPr>
      </w:pPr>
      <w:r>
        <w:rPr>
          <w:rFonts w:ascii="Segoe Script" w:hAnsi="Segoe Script" w:cs="Segoe Script"/>
          <w:color w:val="ff0000"/>
          <w:sz w:val="24"/>
          <w:szCs w:val="24"/>
        </w:rPr>
      </w:r>
      <w:r>
        <w:rPr>
          <w:rFonts w:ascii="Segoe Script" w:hAnsi="Segoe Script" w:cs="Segoe Script"/>
          <w:color w:val="ff0000"/>
          <w:sz w:val="24"/>
          <w:szCs w:val="24"/>
        </w:rPr>
      </w:r>
      <w:r>
        <w:rPr>
          <w:rFonts w:ascii="Segoe Script" w:hAnsi="Segoe Script" w:cs="Segoe Script"/>
          <w:color w:val="ff0000"/>
          <w:sz w:val="24"/>
          <w:szCs w:val="24"/>
        </w:rPr>
      </w:r>
    </w:p>
    <w:p w14:paraId="2AF18853">
      <w:pPr>
        <w:pStyle w:val="902"/>
        <w:numPr>
          <w:ilvl w:val="2"/>
          <w:numId w:val="1"/>
        </w:numPr>
        <w:pBdr/>
        <w:spacing w:after="0" w:before="0"/>
        <w:ind w:right="0" w:firstLine="0" w:left="0"/>
        <w:rPr>
          <w:rFonts w:ascii="Calibri" w:hAnsi="Calibri" w:cs="Calibri"/>
          <w:sz w:val="24"/>
          <w:szCs w:val="24"/>
          <w:u w:val="single"/>
        </w:rPr>
      </w:pPr>
      <w:r>
        <w:rPr>
          <w:rFonts w:ascii="Segoe Script" w:hAnsi="Segoe Script" w:cs="Segoe Script"/>
          <w:color w:val="ff0000"/>
          <w:sz w:val="24"/>
          <w:szCs w:val="24"/>
          <w:highlight w:val="none"/>
        </w:rPr>
      </w:r>
      <w:r>
        <w:rPr>
          <w:rFonts w:ascii="Segoe Script" w:hAnsi="Segoe Script" w:cs="Segoe Script"/>
          <w:color w:val="ff0000"/>
          <w:sz w:val="24"/>
          <w:szCs w:val="24"/>
          <w:highlight w:val="none"/>
        </w:rPr>
      </w:r>
      <w:r>
        <w:rPr>
          <w:rFonts w:ascii="Segoe Script" w:hAnsi="Segoe Script" w:cs="Segoe Script"/>
          <w:color w:val="ff0000"/>
          <w:sz w:val="24"/>
          <w:szCs w:val="24"/>
          <w:highlight w:val="none"/>
        </w:rPr>
      </w:r>
    </w:p>
    <w:p w14:paraId="72616D4E">
      <w:pPr>
        <w:pStyle w:val="902"/>
        <w:numPr>
          <w:ilvl w:val="2"/>
          <w:numId w:val="1"/>
        </w:numPr>
        <w:pBdr/>
        <w:spacing w:after="0" w:before="0"/>
        <w:ind w:right="0" w:firstLine="0" w:left="0"/>
        <w:rPr>
          <w:rFonts w:ascii="Segoe Script" w:hAnsi="Segoe Script" w:cs="Segoe Script"/>
          <w:color w:val="ff0000"/>
          <w:sz w:val="24"/>
          <w:szCs w:val="24"/>
        </w:rPr>
      </w:pPr>
      <w:r>
        <w:rPr>
          <w:rFonts w:ascii="Segoe Script" w:hAnsi="Segoe Script" w:cs="Segoe Script"/>
          <w:color w:val="ff0000"/>
          <w:sz w:val="24"/>
          <w:szCs w:val="24"/>
          <w:highlight w:val="none"/>
        </w:rPr>
      </w:r>
      <w:r>
        <w:rPr>
          <w:rFonts w:ascii="Segoe Script" w:hAnsi="Segoe Script" w:cs="Segoe Script"/>
          <w:color w:val="ff0000"/>
          <w:sz w:val="24"/>
          <w:szCs w:val="24"/>
          <w:highlight w:val="none"/>
        </w:rPr>
        <w:t xml:space="preserve">Charte école/parents</w:t>
      </w:r>
      <w:r>
        <w:rPr>
          <w:rFonts w:ascii="Segoe Script" w:hAnsi="Segoe Script" w:cs="Segoe Script"/>
          <w:color w:val="ff0000"/>
          <w:sz w:val="24"/>
          <w:szCs w:val="24"/>
        </w:rPr>
      </w:r>
    </w:p>
    <w:p w14:paraId="0154C2C6">
      <w:pPr>
        <w:pStyle w:val="995"/>
        <w:pBdr/>
        <w:spacing/>
        <w:ind/>
        <w:rPr>
          <w:rFonts w:ascii="Calibri" w:hAnsi="Calibri" w:cs="Calibri"/>
          <w:color w:val="000000" w:themeColor="text1"/>
        </w:rPr>
      </w:pPr>
      <w:r>
        <w:rPr>
          <w:rFonts w:ascii="Calibri" w:hAnsi="Calibri" w:eastAsia="Calibri" w:cs="Calibri"/>
          <w:color w:val="000000" w:themeColor="text1"/>
        </w:rPr>
      </w:r>
      <w:r>
        <w:rPr>
          <w:rFonts w:ascii="Calibri" w:hAnsi="Calibri" w:eastAsia="Calibri" w:cs="Calibri"/>
          <w:color w:val="000000" w:themeColor="text1"/>
        </w:rPr>
      </w:r>
      <w:r>
        <w:rPr>
          <w:rFonts w:ascii="Calibri" w:hAnsi="Calibri" w:eastAsia="Calibri" w:cs="Calibri"/>
          <w:color w:val="000000" w:themeColor="text1"/>
        </w:rPr>
      </w:r>
    </w:p>
    <w:p w14:paraId="330D3F20">
      <w:pPr>
        <w:pStyle w:val="995"/>
        <w:pBdr/>
        <w:spacing/>
        <w:ind/>
        <w:rPr>
          <w:rFonts w:ascii="Calibri" w:hAnsi="Calibri" w:cs="Calibri"/>
          <w:color w:val="000000" w:themeColor="text1"/>
        </w:rPr>
      </w:pPr>
      <w:r>
        <w:rPr>
          <w:rFonts w:ascii="Calibri" w:hAnsi="Calibri" w:eastAsia="Calibri" w:cs="Calibri"/>
          <w:color w:val="000000" w:themeColor="text1"/>
          <w:sz w:val="24"/>
          <w:szCs w:val="24"/>
          <w:highlight w:val="none"/>
        </w:rPr>
        <w:t xml:space="preserve">Vous trouverez dans le cartable de votre enfant la charte école/Parents. Merci d’en prendre connaissance et de la respecter.</w:t>
      </w:r>
      <w:r>
        <w:rPr>
          <w:rFonts w:ascii="Calibri" w:hAnsi="Calibri" w:eastAsia="Calibri" w:cs="Calibri"/>
          <w:color w:val="ff0000"/>
          <w:sz w:val="24"/>
          <w:szCs w:val="24"/>
          <w:highlight w:val="none"/>
        </w:rPr>
      </w:r>
      <w:r>
        <w:rPr>
          <w:rFonts w:ascii="Calibri" w:hAnsi="Calibri" w:eastAsia="Calibri" w:cs="Calibri"/>
          <w:color w:val="000000" w:themeColor="text1"/>
        </w:rPr>
      </w:r>
    </w:p>
    <w:p w14:paraId="5136E97A">
      <w:pPr>
        <w:pStyle w:val="902"/>
        <w:numPr>
          <w:ilvl w:val="2"/>
          <w:numId w:val="1"/>
        </w:numPr>
        <w:pBdr/>
        <w:spacing w:after="0" w:before="0"/>
        <w:ind w:right="0" w:firstLine="0" w:left="0"/>
        <w:rPr>
          <w:rFonts w:ascii="Segoe Script" w:hAnsi="Segoe Script" w:cs="Segoe Script"/>
          <w:color w:val="ff0000"/>
          <w:sz w:val="24"/>
          <w:szCs w:val="24"/>
        </w:rPr>
      </w:pPr>
      <w:r>
        <w:rPr>
          <w:rFonts w:ascii="Segoe Script" w:hAnsi="Segoe Script" w:cs="Segoe Script"/>
          <w:color w:val="ff0000"/>
          <w:sz w:val="24"/>
          <w:szCs w:val="24"/>
          <w:highlight w:val="none"/>
        </w:rPr>
      </w:r>
      <w:r>
        <w:rPr>
          <w:rFonts w:ascii="Segoe Script" w:hAnsi="Segoe Script" w:cs="Segoe Script"/>
          <w:color w:val="ff0000"/>
          <w:sz w:val="24"/>
          <w:szCs w:val="24"/>
          <w:highlight w:val="none"/>
        </w:rPr>
      </w:r>
      <w:r>
        <w:rPr>
          <w:rFonts w:ascii="Segoe Script" w:hAnsi="Segoe Script" w:cs="Segoe Script"/>
          <w:color w:val="ff0000"/>
          <w:sz w:val="24"/>
          <w:szCs w:val="24"/>
          <w:highlight w:val="none"/>
        </w:rPr>
      </w:r>
    </w:p>
    <w:p>
      <w:pPr>
        <w:pStyle w:val="902"/>
        <w:numPr>
          <w:ilvl w:val="2"/>
          <w:numId w:val="1"/>
        </w:numPr>
        <w:pBdr/>
        <w:spacing w:after="0" w:before="0"/>
        <w:ind w:right="0" w:firstLine="0" w:left="0"/>
        <w:rPr>
          <w:rFonts w:ascii="Segoe Script" w:hAnsi="Segoe Script" w:cs="Segoe Script"/>
          <w:color w:val="ff0000"/>
          <w:sz w:val="24"/>
          <w:szCs w:val="24"/>
        </w:rPr>
      </w:pPr>
      <w:r>
        <w:rPr>
          <w:rFonts w:ascii="Segoe Script" w:hAnsi="Segoe Script" w:cs="Segoe Script"/>
          <w:color w:val="ff0000"/>
          <w:sz w:val="24"/>
          <w:szCs w:val="24"/>
        </w:rPr>
        <w:t xml:space="preserve">Temps périscolaire et sortie des élèves</w:t>
      </w:r>
      <w:r>
        <w:rPr>
          <w:rFonts w:ascii="Segoe Script" w:hAnsi="Segoe Script" w:cs="Segoe Script"/>
          <w:color w:val="ff0000"/>
          <w:sz w:val="24"/>
          <w:szCs w:val="24"/>
        </w:rPr>
      </w:r>
    </w:p>
    <w:p w14:paraId="0627B8DB">
      <w:pPr>
        <w:pBdr>
          <w:top w:val="none" w:color="000000" w:sz="4" w:space="0"/>
          <w:left w:val="none" w:color="000000" w:sz="4" w:space="0"/>
          <w:bottom w:val="none" w:color="000000" w:sz="4" w:space="0"/>
          <w:right w:val="none" w:color="000000" w:sz="4" w:space="0"/>
        </w:pBdr>
        <w:spacing/>
        <w:ind w:right="0" w:firstLine="0" w:left="0"/>
        <w:jc w:val="both"/>
        <w:rPr>
          <w:rFonts w:ascii="Calibri" w:hAnsi="Calibri" w:cs="Calibri"/>
        </w:rPr>
      </w:pPr>
      <w:r>
        <w:rPr>
          <w:rFonts w:ascii="Calibri" w:hAnsi="Calibri" w:eastAsia="Calibri" w:cs="Calibri"/>
          <w:color w:val="000000"/>
          <w:sz w:val="24"/>
        </w:rPr>
        <w:t xml:space="preserve">Afin de faciliter l’organisation des sorties de l’école et d’assurer la sécurité de tous les élèves, nous souhaitons vous rappeler quelques règles concernant les sorties et le temps périscolaire.</w:t>
      </w:r>
      <w:r>
        <w:rPr>
          <w:rFonts w:ascii="Calibri" w:hAnsi="Calibri" w:eastAsia="Calibri" w:cs="Calibri"/>
        </w:rPr>
      </w:r>
    </w:p>
    <w:p w14:paraId="1E57275E">
      <w:pPr>
        <w:pBdr>
          <w:top w:val="none" w:color="000000" w:sz="4" w:space="0"/>
          <w:left w:val="none" w:color="000000" w:sz="4" w:space="0"/>
          <w:bottom w:val="none" w:color="000000" w:sz="4" w:space="0"/>
          <w:right w:val="none" w:color="000000" w:sz="4" w:space="0"/>
        </w:pBdr>
        <w:spacing/>
        <w:ind w:right="0" w:firstLine="0" w:left="0"/>
        <w:jc w:val="both"/>
        <w:rPr>
          <w:rFonts w:ascii="Calibri" w:hAnsi="Calibri" w:cs="Calibri"/>
        </w:rPr>
      </w:pPr>
      <w:r>
        <w:rPr>
          <w:rFonts w:ascii="Calibri" w:hAnsi="Calibri" w:eastAsia="Calibri" w:cs="Calibri"/>
          <w:b/>
          <w:color w:val="000000"/>
          <w:sz w:val="24"/>
        </w:rPr>
        <w:t xml:space="preserve">1. Les sorties des élèves</w:t>
      </w:r>
      <w:r>
        <w:rPr>
          <w:rFonts w:ascii="Calibri" w:hAnsi="Calibri" w:eastAsia="Calibri" w:cs="Calibri"/>
        </w:rPr>
      </w:r>
    </w:p>
    <w:p w14:paraId="5B32E486">
      <w:pPr>
        <w:pBdr>
          <w:top w:val="none" w:color="000000" w:sz="4" w:space="0"/>
          <w:left w:val="none" w:color="000000" w:sz="4" w:space="0"/>
          <w:bottom w:val="none" w:color="000000" w:sz="4" w:space="0"/>
          <w:right w:val="none" w:color="000000" w:sz="4" w:space="0"/>
        </w:pBdr>
        <w:spacing/>
        <w:ind w:right="0" w:firstLine="0" w:left="0"/>
        <w:jc w:val="both"/>
        <w:rPr>
          <w:rFonts w:ascii="Calibri" w:hAnsi="Calibri" w:cs="Calibri"/>
        </w:rPr>
      </w:pPr>
      <w:r>
        <w:rPr>
          <w:rFonts w:ascii="Calibri" w:hAnsi="Calibri" w:eastAsia="Calibri" w:cs="Calibri"/>
          <w:color w:val="000000"/>
          <w:sz w:val="24"/>
        </w:rPr>
        <w:t xml:space="preserve">À compter de cette rentrée, les élèves de l’élémentaire ne pourront plus sortir par le côté de la maternelle.</w:t>
      </w:r>
      <w:r>
        <w:rPr>
          <w:rFonts w:ascii="Calibri" w:hAnsi="Calibri" w:eastAsia="Calibri" w:cs="Calibri"/>
        </w:rPr>
      </w:r>
    </w:p>
    <w:p w14:paraId="2160F5C8">
      <w:pPr>
        <w:pStyle w:val="1005"/>
        <w:numPr>
          <w:ilvl w:val="0"/>
          <w:numId w:val="10"/>
        </w:numPr>
        <w:pBdr>
          <w:top w:val="none" w:color="000000" w:sz="4" w:space="0"/>
          <w:left w:val="none" w:color="000000" w:sz="4" w:space="0"/>
          <w:bottom w:val="none" w:color="000000" w:sz="4" w:space="0"/>
          <w:right w:val="none" w:color="000000" w:sz="4" w:space="0"/>
        </w:pBdr>
        <w:spacing/>
        <w:ind w:right="0"/>
        <w:jc w:val="both"/>
        <w:rPr>
          <w:rFonts w:ascii="Calibri" w:hAnsi="Calibri" w:cs="Calibri"/>
        </w:rPr>
      </w:pPr>
      <w:r>
        <w:rPr>
          <w:rFonts w:ascii="Calibri" w:hAnsi="Calibri" w:eastAsia="Calibri" w:cs="Calibri"/>
          <w:color w:val="000000"/>
          <w:sz w:val="24"/>
        </w:rPr>
        <w:t xml:space="preserve">Les </w:t>
      </w:r>
      <w:r>
        <w:rPr>
          <w:rFonts w:ascii="Calibri" w:hAnsi="Calibri" w:eastAsia="Calibri" w:cs="Calibri"/>
          <w:b/>
          <w:color w:val="000000"/>
          <w:sz w:val="24"/>
        </w:rPr>
        <w:t xml:space="preserve">élèves de maternelle</w:t>
      </w:r>
      <w:r>
        <w:rPr>
          <w:rFonts w:ascii="Calibri" w:hAnsi="Calibri" w:eastAsia="Calibri" w:cs="Calibri"/>
          <w:color w:val="000000"/>
          <w:sz w:val="24"/>
        </w:rPr>
        <w:t xml:space="preserve"> sortiront exclusivement </w:t>
      </w:r>
      <w:r>
        <w:rPr>
          <w:rFonts w:ascii="Calibri" w:hAnsi="Calibri" w:eastAsia="Calibri" w:cs="Calibri"/>
          <w:b/>
          <w:color w:val="000000"/>
          <w:sz w:val="24"/>
        </w:rPr>
        <w:t xml:space="preserve">du côté de la maternelle</w:t>
      </w:r>
      <w:r>
        <w:rPr>
          <w:rFonts w:ascii="Calibri" w:hAnsi="Calibri" w:eastAsia="Calibri" w:cs="Calibri"/>
          <w:color w:val="000000"/>
          <w:sz w:val="24"/>
        </w:rPr>
        <w:t xml:space="preserve">.</w:t>
      </w:r>
      <w:r>
        <w:rPr>
          <w:rFonts w:ascii="Calibri" w:hAnsi="Calibri" w:eastAsia="Calibri" w:cs="Calibri"/>
        </w:rPr>
      </w:r>
    </w:p>
    <w:p w14:paraId="4B8FE0A7">
      <w:pPr>
        <w:pStyle w:val="1005"/>
        <w:numPr>
          <w:ilvl w:val="0"/>
          <w:numId w:val="10"/>
        </w:numPr>
        <w:pBdr>
          <w:top w:val="none" w:color="000000" w:sz="4" w:space="0"/>
          <w:left w:val="none" w:color="000000" w:sz="4" w:space="0"/>
          <w:bottom w:val="none" w:color="000000" w:sz="4" w:space="0"/>
          <w:right w:val="none" w:color="000000" w:sz="4" w:space="0"/>
        </w:pBdr>
        <w:spacing/>
        <w:ind w:right="0"/>
        <w:jc w:val="both"/>
        <w:rPr>
          <w:rFonts w:ascii="Calibri" w:hAnsi="Calibri" w:cs="Calibri"/>
        </w:rPr>
      </w:pPr>
      <w:r>
        <w:rPr>
          <w:rFonts w:ascii="Calibri" w:hAnsi="Calibri" w:eastAsia="Calibri" w:cs="Calibri"/>
          <w:color w:val="000000"/>
          <w:sz w:val="24"/>
        </w:rPr>
        <w:t xml:space="preserve">Les </w:t>
      </w:r>
      <w:r>
        <w:rPr>
          <w:rFonts w:ascii="Calibri" w:hAnsi="Calibri" w:eastAsia="Calibri" w:cs="Calibri"/>
          <w:b/>
          <w:color w:val="000000"/>
          <w:sz w:val="24"/>
        </w:rPr>
        <w:t xml:space="preserve">élèves de l’élémentaire</w:t>
      </w:r>
      <w:r>
        <w:rPr>
          <w:rFonts w:ascii="Calibri" w:hAnsi="Calibri" w:eastAsia="Calibri" w:cs="Calibri"/>
          <w:color w:val="000000"/>
          <w:sz w:val="24"/>
        </w:rPr>
        <w:t xml:space="preserve"> sortiront exclusivement </w:t>
      </w:r>
      <w:r>
        <w:rPr>
          <w:rFonts w:ascii="Calibri" w:hAnsi="Calibri" w:eastAsia="Calibri" w:cs="Calibri"/>
          <w:b/>
          <w:color w:val="000000"/>
          <w:sz w:val="24"/>
        </w:rPr>
        <w:t xml:space="preserve">du côté de l’élémentaire</w:t>
      </w:r>
      <w:r>
        <w:rPr>
          <w:rFonts w:ascii="Calibri" w:hAnsi="Calibri" w:eastAsia="Calibri" w:cs="Calibri"/>
          <w:color w:val="000000"/>
          <w:sz w:val="24"/>
        </w:rPr>
        <w:t xml:space="preserve">.</w:t>
      </w:r>
      <w:r>
        <w:rPr>
          <w:rFonts w:ascii="Calibri" w:hAnsi="Calibri" w:eastAsia="Calibri" w:cs="Calibri"/>
        </w:rPr>
      </w:r>
    </w:p>
    <w:p w14:paraId="2B4AC2B3">
      <w:pPr>
        <w:pBdr>
          <w:top w:val="none" w:color="000000" w:sz="4" w:space="0"/>
          <w:left w:val="none" w:color="000000" w:sz="4" w:space="0"/>
          <w:bottom w:val="none" w:color="000000" w:sz="4" w:space="0"/>
          <w:right w:val="none" w:color="000000" w:sz="4" w:space="0"/>
        </w:pBdr>
        <w:spacing/>
        <w:ind w:right="0" w:firstLine="0" w:left="0"/>
        <w:jc w:val="both"/>
        <w:rPr>
          <w:rFonts w:ascii="Calibri" w:hAnsi="Calibri" w:cs="Calibri"/>
        </w:rPr>
      </w:pPr>
      <w:r>
        <w:rPr>
          <w:rFonts w:ascii="Calibri" w:hAnsi="Calibri" w:eastAsia="Calibri" w:cs="Calibri"/>
          <w:color w:val="000000"/>
          <w:sz w:val="24"/>
        </w:rPr>
        <w:t xml:space="preserve">Cette organisation permettra de mieux fluidifier les sorties et de garantir une meilleure sécurité pour tous.</w:t>
      </w:r>
      <w:r>
        <w:rPr>
          <w:rFonts w:ascii="Calibri" w:hAnsi="Calibri" w:eastAsia="Calibri" w:cs="Calibri"/>
        </w:rPr>
      </w:r>
    </w:p>
    <w:p w14:paraId="782F5F31">
      <w:pPr>
        <w:pBdr>
          <w:top w:val="none" w:color="000000" w:sz="4" w:space="0"/>
          <w:left w:val="none" w:color="000000" w:sz="4" w:space="0"/>
          <w:bottom w:val="none" w:color="000000" w:sz="4" w:space="0"/>
          <w:right w:val="none" w:color="000000" w:sz="4" w:space="0"/>
        </w:pBdr>
        <w:spacing/>
        <w:ind w:right="0" w:firstLine="0" w:left="0"/>
        <w:jc w:val="both"/>
        <w:rPr>
          <w:rFonts w:ascii="Calibri" w:hAnsi="Calibri" w:cs="Calibri"/>
        </w:rPr>
      </w:pPr>
      <w:r>
        <w:rPr>
          <w:rFonts w:ascii="Calibri" w:hAnsi="Calibri" w:eastAsia="Calibri" w:cs="Calibri"/>
          <w:b/>
          <w:color w:val="000000"/>
          <w:sz w:val="24"/>
        </w:rPr>
        <w:t xml:space="preserve">2. La garderie du soir – élèves de maternelle</w:t>
      </w:r>
      <w:r>
        <w:rPr>
          <w:rFonts w:ascii="Calibri" w:hAnsi="Calibri" w:eastAsia="Calibri" w:cs="Calibri"/>
        </w:rPr>
      </w:r>
    </w:p>
    <w:p w14:paraId="37D080C9">
      <w:pPr>
        <w:pBdr>
          <w:top w:val="none" w:color="000000" w:sz="4" w:space="0"/>
          <w:left w:val="none" w:color="000000" w:sz="4" w:space="0"/>
          <w:bottom w:val="none" w:color="000000" w:sz="4" w:space="0"/>
          <w:right w:val="none" w:color="000000" w:sz="4" w:space="0"/>
        </w:pBdr>
        <w:spacing/>
        <w:ind w:right="0" w:firstLine="0" w:left="0"/>
        <w:jc w:val="both"/>
        <w:rPr>
          <w:rFonts w:ascii="Calibri" w:hAnsi="Calibri" w:cs="Calibri"/>
        </w:rPr>
      </w:pPr>
      <w:r>
        <w:rPr>
          <w:rFonts w:ascii="Calibri" w:hAnsi="Calibri" w:eastAsia="Calibri" w:cs="Calibri"/>
          <w:b/>
          <w:color w:val="000000"/>
          <w:sz w:val="24"/>
        </w:rPr>
        <w:t xml:space="preserve">La fréquentation de la garderie du soir nécessite une inscription au moment de l'arrivée de l'enfant sur son lieu d'accueil </w:t>
      </w:r>
      <w:r>
        <w:rPr>
          <w:rFonts w:ascii="Calibri" w:hAnsi="Calibri" w:eastAsia="Calibri" w:cs="Calibri"/>
          <w:color w:val="000000"/>
          <w:sz w:val="24"/>
        </w:rPr>
        <w:t xml:space="preserve">auprès des agents communaux ou des enseignants. </w:t>
      </w:r>
      <w:r>
        <w:rPr>
          <w:rFonts w:ascii="Calibri" w:hAnsi="Calibri" w:eastAsia="Calibri" w:cs="Calibri"/>
        </w:rPr>
      </w:r>
    </w:p>
    <w:p w14:paraId="418A1B1C">
      <w:pPr>
        <w:pBdr>
          <w:top w:val="none" w:color="000000" w:sz="4" w:space="0"/>
          <w:left w:val="none" w:color="000000" w:sz="4" w:space="0"/>
          <w:bottom w:val="none" w:color="000000" w:sz="4" w:space="0"/>
          <w:right w:val="none" w:color="000000" w:sz="4" w:space="0"/>
        </w:pBdr>
        <w:spacing/>
        <w:ind w:right="0" w:firstLine="0" w:left="0"/>
        <w:jc w:val="both"/>
        <w:rPr>
          <w:rFonts w:ascii="Calibri" w:hAnsi="Calibri" w:cs="Calibri"/>
        </w:rPr>
      </w:pPr>
      <w:r>
        <w:rPr>
          <w:rFonts w:ascii="Calibri" w:hAnsi="Calibri" w:eastAsia="Calibri" w:cs="Calibri"/>
          <w:color w:val="000000"/>
          <w:sz w:val="24"/>
        </w:rPr>
        <w:t xml:space="preserve">En cas de retard exceptionnel lors de la sortie de l’école, votre enfant sera bien entendu conduit à la garderie afin qu’il soit pris en charge en toute sécurité. </w:t>
      </w:r>
      <w:r>
        <w:rPr>
          <w:rFonts w:ascii="Calibri" w:hAnsi="Calibri" w:eastAsia="Calibri" w:cs="Calibri"/>
        </w:rPr>
      </w:r>
    </w:p>
    <w:p w14:paraId="49058E7E">
      <w:pPr>
        <w:pBdr>
          <w:top w:val="none" w:color="000000" w:sz="4" w:space="0"/>
          <w:left w:val="none" w:color="000000" w:sz="4" w:space="0"/>
          <w:bottom w:val="none" w:color="000000" w:sz="4" w:space="0"/>
          <w:right w:val="none" w:color="000000" w:sz="4" w:space="0"/>
        </w:pBdr>
        <w:spacing/>
        <w:ind w:right="0" w:firstLine="0" w:left="0"/>
        <w:jc w:val="both"/>
        <w:rPr>
          <w:rFonts w:ascii="Calibri" w:hAnsi="Calibri" w:cs="Calibri"/>
        </w:rPr>
      </w:pPr>
      <w:r>
        <w:rPr>
          <w:rFonts w:ascii="Calibri" w:hAnsi="Calibri" w:eastAsia="Calibri" w:cs="Calibri"/>
          <w:color w:val="000000"/>
          <w:sz w:val="24"/>
        </w:rPr>
        <w:t xml:space="preserve">Enfin, si des retards devenaient </w:t>
      </w:r>
      <w:r>
        <w:rPr>
          <w:rFonts w:ascii="Calibri" w:hAnsi="Calibri" w:eastAsia="Calibri" w:cs="Calibri"/>
          <w:b/>
          <w:color w:val="000000"/>
          <w:sz w:val="24"/>
        </w:rPr>
        <w:t xml:space="preserve">réguliers et répétés</w:t>
      </w:r>
      <w:r>
        <w:rPr>
          <w:rFonts w:ascii="Calibri" w:hAnsi="Calibri" w:eastAsia="Calibri" w:cs="Calibri"/>
          <w:color w:val="000000"/>
          <w:sz w:val="24"/>
        </w:rPr>
        <w:t xml:space="preserve">, l’équipe éducative pourrait être amenée à échanger avec la famille afin de comprendre les raisons de ces difficultés et de rechercher ensemble les solutions les plus adaptées.</w:t>
      </w:r>
      <w:r>
        <w:rPr>
          <w:rFonts w:ascii="Calibri" w:hAnsi="Calibri" w:eastAsia="Calibri" w:cs="Calibri"/>
        </w:rPr>
      </w:r>
    </w:p>
    <w:p w14:paraId="4B3C6887">
      <w:pPr>
        <w:pBdr>
          <w:top w:val="none" w:color="000000" w:sz="4" w:space="0"/>
          <w:left w:val="none" w:color="000000" w:sz="4" w:space="0"/>
          <w:bottom w:val="none" w:color="000000" w:sz="4" w:space="0"/>
          <w:right w:val="none" w:color="000000" w:sz="4" w:space="0"/>
        </w:pBdr>
        <w:spacing/>
        <w:ind w:right="0" w:firstLine="0" w:left="0"/>
        <w:rPr>
          <w:rFonts w:ascii="Calibri" w:hAnsi="Calibri" w:cs="Calibri"/>
        </w:rPr>
      </w:pPr>
      <w:r>
        <w:rPr>
          <w:rFonts w:ascii="Calibri" w:hAnsi="Calibri" w:eastAsia="Calibri" w:cs="Calibri"/>
          <w:color w:val="000000"/>
          <w:sz w:val="24"/>
        </w:rPr>
        <w:t xml:space="preserve">Nous vous remercions sincèrement pour votre </w:t>
      </w:r>
      <w:r>
        <w:rPr>
          <w:rFonts w:ascii="Calibri" w:hAnsi="Calibri" w:eastAsia="Calibri" w:cs="Calibri"/>
          <w:b/>
          <w:color w:val="000000"/>
          <w:sz w:val="24"/>
        </w:rPr>
        <w:t xml:space="preserve">compréhension, votre vigilance et votre coopération</w:t>
      </w:r>
      <w:r>
        <w:rPr>
          <w:rFonts w:ascii="Calibri" w:hAnsi="Calibri" w:eastAsia="Calibri" w:cs="Calibri"/>
          <w:color w:val="000000"/>
          <w:sz w:val="24"/>
        </w:rPr>
        <w:t xml:space="preserve">, qui contribuent au bon fonctionnement de l’école et, surtout, à la sécurité et au bien-être de tous les enfants.</w:t>
      </w:r>
      <w:r>
        <w:rPr>
          <w:rFonts w:ascii="Calibri" w:hAnsi="Calibri" w:eastAsia="Calibri" w:cs="Calibri"/>
        </w:rPr>
      </w:r>
    </w:p>
    <w:p w14:paraId="1E4D8838">
      <w:pPr>
        <w:pBdr>
          <w:top w:val="none" w:color="000000" w:sz="4" w:space="0"/>
          <w:left w:val="none" w:color="000000" w:sz="4" w:space="0"/>
          <w:bottom w:val="none" w:color="000000" w:sz="4" w:space="0"/>
          <w:right w:val="none" w:color="000000" w:sz="4" w:space="0"/>
        </w:pBdr>
        <w:spacing/>
        <w:ind w:right="0" w:firstLine="0" w:left="0"/>
        <w:rPr>
          <w:rFonts w:ascii="Calibri" w:hAnsi="Calibri" w:cs="Calibri"/>
        </w:rPr>
      </w:pPr>
      <w:r>
        <w:rPr>
          <w:rFonts w:ascii="Calibri" w:hAnsi="Calibri" w:eastAsia="Calibri" w:cs="Calibri"/>
          <w:b/>
          <w:color w:val="000000"/>
          <w:sz w:val="24"/>
        </w:rPr>
        <w:t xml:space="preserve">Nous vous souhaitons à toutes et à tous une très belle rentrée scolaire.</w:t>
      </w:r>
      <w:r>
        <w:rPr>
          <w:rFonts w:ascii="Calibri" w:hAnsi="Calibri" w:eastAsia="Calibri" w:cs="Calibri"/>
        </w:rPr>
      </w:r>
    </w:p>
    <w:p w14:paraId="0E9DB88E">
      <w:pPr>
        <w:pStyle w:val="902"/>
        <w:numPr>
          <w:ilvl w:val="2"/>
          <w:numId w:val="1"/>
        </w:numPr>
        <w:pBdr/>
        <w:spacing w:after="0" w:before="0"/>
        <w:ind w:right="0" w:firstLine="0" w:left="0"/>
        <w:rPr>
          <w:rFonts w:ascii="Calibri" w:hAnsi="Calibri" w:cs="Calibri"/>
          <w:sz w:val="24"/>
          <w:szCs w:val="24"/>
          <w:u w:val="single"/>
        </w:rPr>
      </w:pPr>
      <w:r>
        <w:rPr>
          <w:rFonts w:ascii="Segoe Script" w:hAnsi="Segoe Script" w:cs="Segoe Script"/>
          <w:color w:val="ff0000"/>
          <w:sz w:val="24"/>
          <w:szCs w:val="24"/>
        </w:rPr>
        <w:t xml:space="preserve">Papiers de rentrée</w:t>
      </w:r>
      <w:r>
        <w:rPr>
          <w:rFonts w:ascii="Calibri" w:hAnsi="Calibri" w:cs="Calibri"/>
          <w:sz w:val="24"/>
          <w:szCs w:val="24"/>
          <w:u w:val="single"/>
        </w:rPr>
      </w:r>
      <w:r/>
    </w:p>
    <w:p>
      <w:pPr>
        <w:pStyle w:val="902"/>
        <w:numPr>
          <w:ilvl w:val="2"/>
          <w:numId w:val="1"/>
        </w:numPr>
        <w:pBdr/>
        <w:spacing w:after="0" w:before="0"/>
        <w:ind w:right="0" w:firstLine="0" w:left="0"/>
        <w:rPr>
          <w:rFonts w:ascii="Calibri" w:hAnsi="Calibri" w:cs="Calibri"/>
          <w:sz w:val="24"/>
          <w:szCs w:val="24"/>
          <w:u w:val="single"/>
        </w:rPr>
      </w:pPr>
      <w:r>
        <w:rPr>
          <w:rFonts w:ascii="Calibri" w:hAnsi="Calibri" w:cs="Calibri"/>
          <w:sz w:val="24"/>
          <w:szCs w:val="24"/>
          <w:u w:val="single"/>
        </w:rPr>
      </w:r>
      <w:r>
        <w:rPr>
          <w:rFonts w:ascii="Calibri" w:hAnsi="Calibri" w:cs="Calibri"/>
          <w:sz w:val="24"/>
          <w:szCs w:val="24"/>
          <w:u w:val="single"/>
        </w:rPr>
      </w:r>
      <w:r>
        <w:rPr>
          <w:rFonts w:ascii="Calibri" w:hAnsi="Calibri" w:cs="Calibri"/>
          <w:sz w:val="24"/>
          <w:szCs w:val="24"/>
          <w:u w:val="single"/>
        </w:rPr>
      </w:r>
    </w:p>
    <w:p>
      <w:pPr>
        <w:pStyle w:val="902"/>
        <w:numPr>
          <w:ilvl w:val="0"/>
          <w:numId w:val="3"/>
        </w:numPr>
        <w:pBdr/>
        <w:tabs>
          <w:tab w:val="left" w:leader="none" w:pos="360"/>
          <w:tab w:val="left" w:leader="none" w:pos="720"/>
        </w:tabs>
        <w:spacing w:after="0" w:before="0"/>
        <w:ind w:right="0" w:firstLine="0" w:left="0"/>
        <w:jc w:val="both"/>
        <w:rPr>
          <w:rFonts w:ascii="Calibri" w:hAnsi="Calibri" w:cs="Calibri"/>
          <w:b w:val="0"/>
          <w:sz w:val="24"/>
          <w:szCs w:val="24"/>
          <w:u w:val="single"/>
        </w:rPr>
      </w:pPr>
      <w:r>
        <w:rPr>
          <w:rFonts w:ascii="Calibri" w:hAnsi="Calibri" w:cs="Calibri"/>
          <w:b w:val="0"/>
          <w:sz w:val="24"/>
          <w:szCs w:val="24"/>
          <w:u w:val="single"/>
        </w:rPr>
        <w:t xml:space="preserve">Vous aurez reçu d’ici le jeudi 3 septembre</w:t>
      </w:r>
      <w:r>
        <w:rPr>
          <w:rFonts w:ascii="Calibri" w:hAnsi="Calibri" w:cs="Calibri"/>
          <w:b w:val="0"/>
          <w:sz w:val="24"/>
          <w:szCs w:val="24"/>
          <w:u w:val="single"/>
        </w:rPr>
        <w:t xml:space="preserve"> (</w:t>
      </w:r>
      <w:r>
        <w:rPr>
          <w:rFonts w:ascii="Calibri" w:hAnsi="Calibri" w:cs="Calibri"/>
          <w:b w:val="0"/>
          <w:sz w:val="24"/>
          <w:szCs w:val="24"/>
          <w:u w:val="none"/>
        </w:rPr>
        <w:t xml:space="preserve">sauf difficultés informatiques)</w:t>
      </w:r>
      <w:r>
        <w:rPr>
          <w:rFonts w:ascii="Calibri" w:hAnsi="Calibri" w:cs="Calibri"/>
          <w:b w:val="0"/>
          <w:sz w:val="24"/>
          <w:szCs w:val="24"/>
          <w:u w:val="single"/>
        </w:rPr>
      </w:r>
    </w:p>
    <w:p>
      <w:pPr>
        <w:pStyle w:val="902"/>
        <w:numPr>
          <w:ilvl w:val="2"/>
          <w:numId w:val="1"/>
        </w:numPr>
        <w:pBdr/>
        <w:spacing w:after="0" w:before="0"/>
        <w:ind w:right="0" w:firstLine="0" w:left="0"/>
        <w:jc w:val="both"/>
        <w:rPr>
          <w:rFonts w:ascii="Calibri" w:hAnsi="Calibri" w:cs="Calibri"/>
          <w:b w:val="0"/>
          <w:sz w:val="24"/>
          <w:szCs w:val="24"/>
          <w:u w:val="single"/>
        </w:rPr>
      </w:pPr>
      <w:r>
        <w:rPr>
          <w:rFonts w:ascii="Calibri" w:hAnsi="Calibri" w:cs="Calibri"/>
          <w:b w:val="0"/>
          <w:sz w:val="24"/>
          <w:szCs w:val="24"/>
          <w:u w:val="single"/>
        </w:rPr>
      </w:r>
      <w:r>
        <w:rPr>
          <w:rFonts w:ascii="Calibri" w:hAnsi="Calibri" w:cs="Calibri"/>
          <w:b w:val="0"/>
          <w:sz w:val="24"/>
          <w:szCs w:val="24"/>
          <w:u w:val="single"/>
        </w:rPr>
      </w:r>
      <w:r>
        <w:rPr>
          <w:rFonts w:ascii="Calibri" w:hAnsi="Calibri" w:cs="Calibri"/>
          <w:b w:val="0"/>
          <w:sz w:val="24"/>
          <w:szCs w:val="24"/>
          <w:u w:val="single"/>
        </w:rPr>
      </w:r>
    </w:p>
    <w:p>
      <w:pPr>
        <w:pStyle w:val="902"/>
        <w:numPr>
          <w:ilvl w:val="0"/>
          <w:numId w:val="2"/>
        </w:numPr>
        <w:pBdr/>
        <w:tabs>
          <w:tab w:val="left" w:leader="none" w:pos="360"/>
        </w:tabs>
        <w:spacing w:after="0" w:before="0"/>
        <w:ind w:right="0" w:firstLine="0" w:left="0"/>
        <w:jc w:val="both"/>
        <w:rPr>
          <w:rFonts w:ascii="Calibri" w:hAnsi="Calibri" w:cs="Calibri"/>
          <w:b w:val="0"/>
          <w:sz w:val="24"/>
          <w:szCs w:val="24"/>
        </w:rPr>
      </w:pPr>
      <w:r>
        <w:rPr>
          <w:rFonts w:ascii="Calibri" w:hAnsi="Calibri" w:cs="Calibri"/>
          <w:b w:val="0"/>
          <w:sz w:val="24"/>
          <w:szCs w:val="24"/>
        </w:rPr>
        <w:t xml:space="preserve">Cette note de rentrée par courriel</w:t>
      </w:r>
      <w:r>
        <w:rPr>
          <w:rFonts w:ascii="Calibri" w:hAnsi="Calibri" w:cs="Calibri"/>
          <w:b w:val="0"/>
          <w:sz w:val="24"/>
          <w:szCs w:val="24"/>
        </w:rPr>
      </w:r>
      <w:r>
        <w:rPr>
          <w:rFonts w:ascii="Calibri" w:hAnsi="Calibri" w:cs="Calibri"/>
          <w:b w:val="0"/>
          <w:sz w:val="24"/>
          <w:szCs w:val="24"/>
        </w:rPr>
      </w:r>
    </w:p>
    <w:p>
      <w:pPr>
        <w:pStyle w:val="902"/>
        <w:numPr>
          <w:ilvl w:val="0"/>
          <w:numId w:val="2"/>
        </w:numPr>
        <w:pBdr/>
        <w:tabs>
          <w:tab w:val="left" w:leader="none" w:pos="360"/>
        </w:tabs>
        <w:spacing w:after="0" w:before="0"/>
        <w:ind w:right="0" w:firstLine="0" w:left="0"/>
        <w:jc w:val="both"/>
        <w:rPr>
          <w:rFonts w:ascii="Calibri" w:hAnsi="Calibri" w:cs="Calibri"/>
          <w:b w:val="0"/>
          <w:color w:val="ff0000"/>
          <w:sz w:val="20"/>
          <w:szCs w:val="20"/>
        </w:rPr>
      </w:pPr>
      <w:r>
        <w:rPr>
          <w:rFonts w:ascii="Calibri" w:hAnsi="Calibri" w:cs="Calibri"/>
          <w:b w:val="0"/>
          <w:sz w:val="24"/>
          <w:szCs w:val="24"/>
        </w:rPr>
        <w:t xml:space="preserve">Pour </w:t>
      </w:r>
      <w:r>
        <w:rPr>
          <w:rFonts w:ascii="Calibri" w:hAnsi="Calibri" w:cs="Calibri"/>
          <w:b w:val="0"/>
          <w:sz w:val="24"/>
          <w:szCs w:val="24"/>
        </w:rPr>
        <w:t xml:space="preserve">les nouveaux élèves, les élèves de la maternelle et les élèves de CP, une fiche de renseignements (à vérifier ou compléter). Pour les anciens élèves, vous pouvez demander la fiche de votre enfant pour la corriger ou écrire au directeur pour qu’il le fasse.</w:t>
      </w:r>
      <w:r>
        <w:rPr>
          <w:rFonts w:ascii="Calibri" w:hAnsi="Calibri" w:cs="Calibri"/>
          <w:b w:val="0"/>
          <w:color w:val="ff0000"/>
          <w:sz w:val="20"/>
          <w:szCs w:val="20"/>
        </w:rPr>
      </w:r>
      <w:r>
        <w:rPr>
          <w:rFonts w:ascii="Calibri" w:hAnsi="Calibri" w:cs="Calibri"/>
          <w:b w:val="0"/>
          <w:color w:val="ff0000"/>
          <w:sz w:val="20"/>
          <w:szCs w:val="20"/>
        </w:rPr>
      </w:r>
    </w:p>
    <w:p>
      <w:pPr>
        <w:pStyle w:val="902"/>
        <w:numPr>
          <w:ilvl w:val="2"/>
          <w:numId w:val="1"/>
        </w:numPr>
        <w:pBdr/>
        <w:spacing w:after="0" w:before="0"/>
        <w:ind w:right="0" w:firstLine="0" w:left="0"/>
        <w:jc w:val="both"/>
        <w:rPr>
          <w:rFonts w:ascii="Calibri" w:hAnsi="Calibri" w:cs="Calibri"/>
          <w:b w:val="0"/>
          <w:sz w:val="24"/>
          <w:szCs w:val="24"/>
        </w:rPr>
      </w:pPr>
      <w:r>
        <w:rPr>
          <w:rFonts w:ascii="Calibri" w:hAnsi="Calibri" w:cs="Calibri"/>
          <w:b w:val="0"/>
          <w:color w:val="ff0000"/>
          <w:sz w:val="20"/>
          <w:szCs w:val="20"/>
        </w:rPr>
        <w:t xml:space="preserve">(à faire obligatoirement si changement d’adresse, de courriel, de numéro de téléphone ou de changement de situation personnelle).</w:t>
      </w:r>
      <w:r>
        <w:rPr>
          <w:rFonts w:ascii="Calibri" w:hAnsi="Calibri" w:cs="Calibri"/>
          <w:b w:val="0"/>
          <w:sz w:val="24"/>
          <w:szCs w:val="24"/>
        </w:rPr>
      </w:r>
      <w:r>
        <w:rPr>
          <w:rFonts w:ascii="Calibri" w:hAnsi="Calibri" w:cs="Calibri"/>
          <w:b w:val="0"/>
          <w:sz w:val="24"/>
          <w:szCs w:val="24"/>
        </w:rPr>
      </w:r>
    </w:p>
    <w:p>
      <w:pPr>
        <w:pStyle w:val="902"/>
        <w:numPr>
          <w:ilvl w:val="0"/>
          <w:numId w:val="2"/>
        </w:numPr>
        <w:pBdr/>
        <w:tabs>
          <w:tab w:val="left" w:leader="none" w:pos="360"/>
        </w:tabs>
        <w:spacing w:after="0" w:before="0"/>
        <w:ind w:right="0" w:firstLine="0" w:left="0"/>
        <w:jc w:val="both"/>
        <w:rPr>
          <w:rFonts w:ascii="Calibri" w:hAnsi="Calibri" w:cs="Calibri"/>
          <w:b w:val="0"/>
          <w:sz w:val="24"/>
          <w:szCs w:val="24"/>
        </w:rPr>
      </w:pPr>
      <w:r>
        <w:rPr>
          <w:rFonts w:ascii="Calibri" w:hAnsi="Calibri" w:cs="Calibri"/>
          <w:b w:val="0"/>
          <w:sz w:val="24"/>
          <w:szCs w:val="24"/>
        </w:rPr>
        <w:t xml:space="preserve">Une fiche d’urgence</w:t>
      </w:r>
      <w:r>
        <w:rPr>
          <w:rFonts w:ascii="Calibri" w:hAnsi="Calibri" w:cs="Calibri"/>
          <w:b w:val="0"/>
          <w:sz w:val="24"/>
          <w:szCs w:val="24"/>
        </w:rPr>
      </w:r>
      <w:r>
        <w:rPr>
          <w:rFonts w:ascii="Calibri" w:hAnsi="Calibri" w:cs="Calibri"/>
          <w:b w:val="0"/>
          <w:sz w:val="24"/>
          <w:szCs w:val="24"/>
        </w:rPr>
      </w:r>
    </w:p>
    <w:p>
      <w:pPr>
        <w:pStyle w:val="902"/>
        <w:numPr>
          <w:ilvl w:val="0"/>
          <w:numId w:val="2"/>
        </w:numPr>
        <w:pBdr/>
        <w:tabs>
          <w:tab w:val="left" w:leader="none" w:pos="360"/>
        </w:tabs>
        <w:spacing w:after="0" w:before="0"/>
        <w:ind w:right="0" w:firstLine="0" w:left="0"/>
        <w:jc w:val="both"/>
        <w:rPr>
          <w:rFonts w:ascii="Calibri" w:hAnsi="Calibri" w:cs="Calibri"/>
          <w:b w:val="0"/>
          <w:sz w:val="24"/>
          <w:szCs w:val="24"/>
        </w:rPr>
      </w:pPr>
      <w:r>
        <w:rPr>
          <w:rFonts w:ascii="Calibri" w:hAnsi="Calibri" w:cs="Calibri"/>
          <w:b w:val="0"/>
          <w:sz w:val="24"/>
          <w:szCs w:val="24"/>
        </w:rPr>
        <w:t xml:space="preserve">L’autorisation de diffusion (pour les nouveaux élèves)</w:t>
      </w:r>
      <w:r>
        <w:rPr>
          <w:rFonts w:ascii="Calibri" w:hAnsi="Calibri" w:cs="Calibri"/>
          <w:b w:val="0"/>
          <w:sz w:val="24"/>
          <w:szCs w:val="24"/>
        </w:rPr>
      </w:r>
      <w:r>
        <w:rPr>
          <w:rFonts w:ascii="Calibri" w:hAnsi="Calibri" w:cs="Calibri"/>
          <w:b w:val="0"/>
          <w:sz w:val="24"/>
          <w:szCs w:val="24"/>
        </w:rPr>
      </w:r>
    </w:p>
    <w:p>
      <w:pPr>
        <w:pStyle w:val="902"/>
        <w:numPr>
          <w:ilvl w:val="0"/>
          <w:numId w:val="2"/>
        </w:numPr>
        <w:pBdr/>
        <w:tabs>
          <w:tab w:val="left" w:leader="none" w:pos="360"/>
        </w:tabs>
        <w:spacing w:after="0" w:before="0"/>
        <w:ind w:right="0" w:firstLine="0" w:left="0"/>
        <w:jc w:val="both"/>
        <w:rPr>
          <w:rFonts w:ascii="Calibri" w:hAnsi="Calibri" w:cs="Calibri"/>
          <w:b w:val="0"/>
          <w:sz w:val="24"/>
          <w:szCs w:val="24"/>
        </w:rPr>
      </w:pPr>
      <w:r>
        <w:rPr>
          <w:rFonts w:ascii="Calibri" w:hAnsi="Calibri" w:cs="Calibri"/>
          <w:b w:val="0"/>
          <w:sz w:val="24"/>
          <w:szCs w:val="24"/>
        </w:rPr>
        <w:t xml:space="preserve">La plaquette MAE et FCPE.</w:t>
      </w:r>
      <w:r>
        <w:rPr>
          <w:rFonts w:ascii="Calibri" w:hAnsi="Calibri" w:cs="Calibri"/>
          <w:b w:val="0"/>
          <w:sz w:val="24"/>
          <w:szCs w:val="24"/>
        </w:rPr>
      </w:r>
      <w:r>
        <w:rPr>
          <w:rFonts w:ascii="Calibri" w:hAnsi="Calibri" w:cs="Calibri"/>
          <w:b w:val="0"/>
          <w:sz w:val="24"/>
          <w:szCs w:val="24"/>
        </w:rPr>
      </w:r>
    </w:p>
    <w:p>
      <w:pPr>
        <w:pStyle w:val="902"/>
        <w:numPr>
          <w:ilvl w:val="2"/>
          <w:numId w:val="1"/>
        </w:numPr>
        <w:pBdr/>
        <w:spacing w:after="0" w:before="0"/>
        <w:ind w:right="0" w:firstLine="0" w:left="0"/>
        <w:jc w:val="both"/>
        <w:rPr>
          <w:rFonts w:ascii="Calibri" w:hAnsi="Calibri" w:cs="Calibri"/>
          <w:b w:val="0"/>
          <w:sz w:val="24"/>
          <w:szCs w:val="24"/>
        </w:rPr>
      </w:pPr>
      <w:r>
        <w:rPr>
          <w:rFonts w:ascii="Calibri" w:hAnsi="Calibri" w:cs="Calibri"/>
          <w:b w:val="0"/>
          <w:sz w:val="24"/>
          <w:szCs w:val="24"/>
        </w:rPr>
      </w:r>
      <w:r>
        <w:rPr>
          <w:rFonts w:ascii="Calibri" w:hAnsi="Calibri" w:cs="Calibri"/>
          <w:b w:val="0"/>
          <w:sz w:val="24"/>
          <w:szCs w:val="24"/>
        </w:rPr>
      </w:r>
      <w:r>
        <w:rPr>
          <w:rFonts w:ascii="Calibri" w:hAnsi="Calibri" w:cs="Calibri"/>
          <w:b w:val="0"/>
          <w:sz w:val="24"/>
          <w:szCs w:val="24"/>
        </w:rPr>
      </w:r>
    </w:p>
    <w:p>
      <w:pPr>
        <w:pStyle w:val="902"/>
        <w:numPr>
          <w:ilvl w:val="2"/>
          <w:numId w:val="1"/>
        </w:numPr>
        <w:pBdr/>
        <w:shd w:val="clear" w:color="auto" w:fill="d9d9d9"/>
        <w:spacing w:after="0" w:before="0"/>
        <w:ind w:right="0" w:firstLine="0" w:left="0"/>
        <w:jc w:val="both"/>
        <w:rPr>
          <w:rFonts w:ascii="Calibri" w:hAnsi="Calibri" w:cs="Calibri"/>
          <w:b w:val="0"/>
          <w:sz w:val="24"/>
          <w:szCs w:val="24"/>
        </w:rPr>
      </w:pPr>
      <w:r>
        <w:rPr>
          <w:rFonts w:ascii="Calibri" w:hAnsi="Calibri" w:cs="Calibri"/>
          <w:b w:val="0"/>
          <w:sz w:val="24"/>
          <w:szCs w:val="24"/>
        </w:rPr>
        <w:t xml:space="preserve">Merci de nous retourner rapidement les différents papiers.</w:t>
      </w:r>
      <w:r>
        <w:rPr>
          <w:rFonts w:ascii="Calibri" w:hAnsi="Calibri" w:cs="Calibri"/>
          <w:b w:val="0"/>
          <w:sz w:val="24"/>
          <w:szCs w:val="24"/>
        </w:rPr>
      </w:r>
      <w:r>
        <w:rPr>
          <w:rFonts w:ascii="Calibri" w:hAnsi="Calibri" w:cs="Calibri"/>
          <w:b w:val="0"/>
          <w:sz w:val="24"/>
          <w:szCs w:val="24"/>
        </w:rPr>
      </w:r>
    </w:p>
    <w:p w14:paraId="35ED490F">
      <w:pPr>
        <w:pStyle w:val="902"/>
        <w:numPr>
          <w:ilvl w:val="0"/>
          <w:numId w:val="0"/>
        </w:numPr>
        <w:pBdr/>
        <w:spacing w:after="0" w:before="0"/>
        <w:ind w:right="0"/>
        <w:jc w:val="both"/>
        <w:rPr>
          <w:rFonts w:ascii="Calibri" w:hAnsi="Calibri" w:cs="Calibri"/>
          <w:b w:val="0"/>
          <w:bCs w:val="0"/>
          <w:sz w:val="24"/>
          <w:szCs w:val="24"/>
        </w:rPr>
      </w:pPr>
      <w:r>
        <w:rPr>
          <w:rFonts w:ascii="Calibri" w:hAnsi="Calibri" w:cs="Calibri"/>
          <w:b w:val="0"/>
          <w:sz w:val="24"/>
          <w:szCs w:val="24"/>
        </w:rPr>
      </w:r>
      <w:r>
        <w:rPr>
          <w:rFonts w:ascii="Calibri" w:hAnsi="Calibri" w:cs="Calibri"/>
          <w:b w:val="0"/>
          <w:sz w:val="24"/>
          <w:szCs w:val="24"/>
        </w:rPr>
      </w:r>
      <w:r>
        <w:rPr>
          <w:rFonts w:ascii="Calibri" w:hAnsi="Calibri" w:cs="Calibri"/>
          <w:b w:val="0"/>
          <w:sz w:val="24"/>
          <w:szCs w:val="24"/>
        </w:rPr>
      </w:r>
    </w:p>
    <w:p w14:paraId="58A9D6D8">
      <w:pPr>
        <w:pStyle w:val="902"/>
        <w:numPr>
          <w:ilvl w:val="0"/>
          <w:numId w:val="0"/>
        </w:numPr>
        <w:pBdr/>
        <w:spacing w:after="0" w:before="0"/>
        <w:ind w:right="0"/>
        <w:jc w:val="both"/>
        <w:rPr>
          <w:rFonts w:ascii="Calibri" w:hAnsi="Calibri" w:cs="Calibri"/>
          <w:b w:val="0"/>
          <w:bCs w:val="0"/>
          <w:sz w:val="24"/>
          <w:szCs w:val="24"/>
        </w:rPr>
      </w:pPr>
      <w:r>
        <w:rPr>
          <w:rFonts w:ascii="Calibri" w:hAnsi="Calibri" w:cs="Calibri"/>
          <w:b w:val="0"/>
          <w:bCs w:val="0"/>
          <w:sz w:val="24"/>
          <w:szCs w:val="24"/>
        </w:rPr>
      </w:r>
      <w:r>
        <w:rPr>
          <w:rFonts w:ascii="Calibri" w:hAnsi="Calibri" w:cs="Calibri"/>
          <w:b w:val="0"/>
          <w:bCs w:val="0"/>
          <w:sz w:val="24"/>
          <w:szCs w:val="24"/>
        </w:rPr>
      </w:r>
      <w:r>
        <w:rPr>
          <w:rFonts w:ascii="Calibri" w:hAnsi="Calibri" w:cs="Calibri"/>
          <w:b w:val="0"/>
          <w:bCs w:val="0"/>
          <w:sz w:val="24"/>
          <w:szCs w:val="24"/>
        </w:rPr>
      </w:r>
    </w:p>
    <w:p>
      <w:pPr>
        <w:pStyle w:val="902"/>
        <w:numPr>
          <w:ilvl w:val="0"/>
          <w:numId w:val="3"/>
        </w:numPr>
        <w:pBdr/>
        <w:tabs>
          <w:tab w:val="left" w:leader="none" w:pos="360"/>
          <w:tab w:val="left" w:leader="none" w:pos="720"/>
        </w:tabs>
        <w:spacing w:after="0" w:before="0"/>
        <w:ind w:right="0" w:firstLine="0" w:left="0"/>
        <w:jc w:val="both"/>
        <w:rPr>
          <w:rFonts w:ascii="Calibri" w:hAnsi="Calibri" w:cs="Calibri"/>
          <w:b w:val="0"/>
          <w:sz w:val="24"/>
          <w:szCs w:val="24"/>
          <w:u w:val="single"/>
        </w:rPr>
      </w:pPr>
      <w:r>
        <w:rPr>
          <w:rFonts w:ascii="Calibri" w:hAnsi="Calibri" w:cs="Calibri"/>
          <w:b w:val="0"/>
          <w:sz w:val="24"/>
          <w:szCs w:val="24"/>
          <w:u w:val="single"/>
        </w:rPr>
        <w:t xml:space="preserve">Vous devez nous fournir pour le lundi 7 septembre l’assurance scolaire de votre enfant.</w:t>
      </w:r>
      <w:r>
        <w:rPr>
          <w:rFonts w:ascii="Calibri" w:hAnsi="Calibri" w:cs="Calibri"/>
          <w:b w:val="0"/>
          <w:sz w:val="24"/>
          <w:szCs w:val="24"/>
          <w:u w:val="single"/>
        </w:rPr>
      </w:r>
      <w:r>
        <w:rPr>
          <w:rFonts w:ascii="Calibri" w:hAnsi="Calibri" w:cs="Calibri"/>
          <w:b w:val="0"/>
          <w:sz w:val="24"/>
          <w:szCs w:val="24"/>
          <w:u w:val="single"/>
        </w:rPr>
      </w:r>
    </w:p>
    <w:p>
      <w:pPr>
        <w:pStyle w:val="902"/>
        <w:numPr>
          <w:ilvl w:val="2"/>
          <w:numId w:val="1"/>
        </w:numPr>
        <w:pBdr/>
        <w:spacing w:after="0" w:before="0"/>
        <w:ind w:right="0" w:firstLine="0" w:left="0"/>
        <w:jc w:val="both"/>
        <w:rPr>
          <w:rFonts w:ascii="Calibri" w:hAnsi="Calibri" w:cs="Calibri"/>
          <w:b w:val="0"/>
          <w:sz w:val="24"/>
          <w:szCs w:val="24"/>
          <w:u w:val="single"/>
        </w:rPr>
      </w:pPr>
      <w:r>
        <w:rPr>
          <w:rFonts w:ascii="Calibri" w:hAnsi="Calibri" w:cs="Calibri"/>
          <w:b w:val="0"/>
          <w:sz w:val="24"/>
          <w:szCs w:val="24"/>
          <w:u w:val="single"/>
        </w:rPr>
      </w:r>
      <w:r>
        <w:rPr>
          <w:rFonts w:ascii="Calibri" w:hAnsi="Calibri" w:cs="Calibri"/>
          <w:b w:val="0"/>
          <w:sz w:val="24"/>
          <w:szCs w:val="24"/>
          <w:u w:val="single"/>
        </w:rPr>
      </w:r>
      <w:r>
        <w:rPr>
          <w:rFonts w:ascii="Calibri" w:hAnsi="Calibri" w:cs="Calibri"/>
          <w:b w:val="0"/>
          <w:sz w:val="24"/>
          <w:szCs w:val="24"/>
          <w:u w:val="single"/>
        </w:rPr>
      </w:r>
    </w:p>
    <w:p>
      <w:pPr>
        <w:pStyle w:val="901"/>
        <w:pBdr/>
        <w:spacing/>
        <w:ind/>
        <w:jc w:val="both"/>
        <w:rPr>
          <w:rFonts w:eastAsia="Calibri" w:cs="Calibri"/>
          <w:sz w:val="24"/>
          <w:szCs w:val="24"/>
        </w:rPr>
      </w:pPr>
      <w:r>
        <w:rPr>
          <w:rFonts w:eastAsia="Calibri" w:cs="Calibri"/>
          <w:sz w:val="24"/>
          <w:szCs w:val="24"/>
        </w:rPr>
        <w:t xml:space="preserve">L’assurance scolaire n’a aucun caractère obligatoire pour les activités à l’intérieur de l’école mais les élèves doivent être obligatoirement assurés pour toutes les sorties organisées par l’école (sorties éducatives, spectacles, rencontres sportives…).</w:t>
      </w:r>
      <w:r>
        <w:rPr>
          <w:rFonts w:eastAsia="Calibri" w:cs="Calibri"/>
          <w:sz w:val="24"/>
          <w:szCs w:val="24"/>
        </w:rPr>
      </w:r>
      <w:r>
        <w:rPr>
          <w:rFonts w:eastAsia="Calibri" w:cs="Calibri"/>
          <w:sz w:val="24"/>
          <w:szCs w:val="24"/>
        </w:rPr>
      </w:r>
    </w:p>
    <w:p>
      <w:pPr>
        <w:pStyle w:val="901"/>
        <w:pBdr/>
        <w:spacing/>
        <w:ind/>
        <w:jc w:val="both"/>
        <w:rPr>
          <w:rFonts w:ascii="Calibri" w:hAnsi="Calibri" w:cs="Calibri"/>
        </w:rPr>
      </w:pPr>
      <w:r>
        <w:rPr>
          <w:rFonts w:eastAsia="Calibri" w:cs="Calibri"/>
          <w:sz w:val="24"/>
          <w:szCs w:val="24"/>
        </w:rPr>
        <w:t xml:space="preserve">Les familles qui ne souscrivent pas à une assurance scolaire doivent demander à leur assureur une attestation certifiant que leur enfant est couvert par une garantie </w:t>
      </w:r>
      <w:r>
        <w:rPr>
          <w:rFonts w:eastAsia="Calibri" w:cs="Calibri"/>
          <w:b/>
          <w:sz w:val="24"/>
          <w:szCs w:val="24"/>
        </w:rPr>
        <w:t xml:space="preserve">« responsabilité civile »</w:t>
      </w:r>
      <w:r>
        <w:rPr>
          <w:rFonts w:eastAsia="Calibri" w:cs="Calibri"/>
          <w:sz w:val="24"/>
          <w:szCs w:val="24"/>
        </w:rPr>
        <w:t xml:space="preserve"> complétée par une </w:t>
      </w:r>
      <w:r>
        <w:rPr>
          <w:rFonts w:eastAsia="Calibri" w:cs="Calibri"/>
          <w:b/>
          <w:color w:val="ff0000"/>
          <w:sz w:val="24"/>
          <w:szCs w:val="24"/>
        </w:rPr>
        <w:t xml:space="preserve">« individuelle-accidents »</w:t>
      </w:r>
      <w:r>
        <w:rPr>
          <w:rFonts w:eastAsia="Calibri" w:cs="Calibri"/>
          <w:color w:val="ff0000"/>
          <w:sz w:val="24"/>
          <w:szCs w:val="24"/>
        </w:rPr>
        <w:t xml:space="preserve"> </w:t>
      </w:r>
      <w:r>
        <w:rPr>
          <w:rFonts w:eastAsia="Calibri" w:cs="Calibri"/>
          <w:sz w:val="24"/>
          <w:szCs w:val="24"/>
        </w:rPr>
        <w:t xml:space="preserve">qu’ils remettront aux enseignants dans les meilleurs délais.</w:t>
      </w:r>
      <w:r>
        <w:rPr>
          <w:rFonts w:ascii="Calibri" w:hAnsi="Calibri" w:cs="Calibri"/>
        </w:rPr>
      </w:r>
      <w:r>
        <w:rPr>
          <w:rFonts w:ascii="Calibri" w:hAnsi="Calibri" w:cs="Calibri"/>
        </w:rPr>
      </w:r>
    </w:p>
    <w:p>
      <w:pPr>
        <w:pStyle w:val="995"/>
        <w:numPr>
          <w:ilvl w:val="0"/>
          <w:numId w:val="3"/>
        </w:numPr>
        <w:pBdr/>
        <w:spacing/>
        <w:ind w:right="0" w:hanging="284" w:left="284"/>
        <w:rPr>
          <w:rFonts w:ascii="Calibri" w:hAnsi="Calibri" w:cs="Calibri"/>
          <w:b/>
        </w:rPr>
      </w:pPr>
      <w:r>
        <w:rPr>
          <w:rFonts w:ascii="Calibri" w:hAnsi="Calibri" w:cs="Calibri"/>
        </w:rPr>
        <w:t xml:space="preserve">En cas de séparation des parents, le directeur se voit remettre en début d’année scolaire, les coordonnées des deux parents. Un parent peut faire seul un acte usuel de l’autorité parentale, l’accord de l’autre parent étant présumé. </w:t>
      </w:r>
      <w:r>
        <w:rPr>
          <w:rFonts w:ascii="Calibri" w:hAnsi="Calibri" w:cs="Calibri"/>
          <w:b/>
        </w:rPr>
        <w:t xml:space="preserve">Lorsque les parents sont en désaccord sur ce qu’exige l’intérêt de l’enfant, une copie de la décision judiciaire doit être transmise au directeur tous les ans en début d’année.</w:t>
      </w:r>
      <w:r>
        <w:rPr>
          <w:rFonts w:ascii="Calibri" w:hAnsi="Calibri" w:cs="Calibri"/>
          <w:b/>
        </w:rPr>
      </w:r>
      <w:r>
        <w:rPr>
          <w:rFonts w:ascii="Calibri" w:hAnsi="Calibri" w:cs="Calibri"/>
          <w:b/>
        </w:rPr>
      </w:r>
    </w:p>
    <w:p>
      <w:pPr>
        <w:pStyle w:val="995"/>
        <w:pBdr/>
        <w:spacing/>
        <w:ind w:right="0" w:left="360"/>
        <w:rPr>
          <w:rFonts w:ascii="Calibri" w:hAnsi="Calibri" w:cs="Calibri"/>
          <w:b/>
        </w:rPr>
      </w:pPr>
      <w:r>
        <w:rPr>
          <w:rFonts w:ascii="Calibri" w:hAnsi="Calibri" w:cs="Calibri"/>
          <w:b/>
        </w:rPr>
      </w:r>
      <w:r>
        <w:rPr>
          <w:rFonts w:ascii="Calibri" w:hAnsi="Calibri" w:cs="Calibri"/>
          <w:b/>
        </w:rPr>
      </w:r>
      <w:r>
        <w:rPr>
          <w:rFonts w:ascii="Calibri" w:hAnsi="Calibri" w:cs="Calibri"/>
          <w:b/>
        </w:rPr>
      </w:r>
    </w:p>
    <w:p>
      <w:pPr>
        <w:pStyle w:val="995"/>
        <w:numPr>
          <w:ilvl w:val="0"/>
          <w:numId w:val="3"/>
        </w:numPr>
        <w:pBdr/>
        <w:spacing/>
        <w:ind w:right="0" w:hanging="360" w:left="284"/>
        <w:rPr>
          <w:rFonts w:ascii="Calibri" w:hAnsi="Calibri" w:cs="Calibri"/>
          <w:b/>
        </w:rPr>
      </w:pPr>
      <w:r>
        <w:rPr>
          <w:rFonts w:ascii="Calibri" w:hAnsi="Calibri" w:cs="Calibri"/>
        </w:rPr>
        <w:t xml:space="preserve">Si votre enfant doit sortir de l’école sur le temps scolaire, vous vous devez d’en demander l’autorisation au directeur de l’école. Pour se faire, complétez le document </w:t>
      </w:r>
      <w:r>
        <w:rPr>
          <w:rFonts w:ascii="Calibri" w:hAnsi="Calibri" w:cs="Calibri"/>
          <w:b/>
          <w:bCs/>
        </w:rPr>
        <w:t xml:space="preserve">(cf. site Internet)</w:t>
      </w:r>
      <w:r>
        <w:rPr>
          <w:rFonts w:ascii="Calibri" w:hAnsi="Calibri" w:cs="Calibri"/>
        </w:rPr>
        <w:t xml:space="preserve"> : </w:t>
      </w:r>
      <w:r>
        <w:rPr>
          <w:rFonts w:ascii="Calibri" w:hAnsi="Calibri" w:cs="Calibri"/>
          <w:b/>
        </w:rPr>
        <w:t xml:space="preserve">demande de sortie pendant le temps scolaire. </w:t>
      </w:r>
      <w:r>
        <w:rPr>
          <w:rFonts w:ascii="Calibri" w:hAnsi="Calibri" w:cs="Calibri"/>
        </w:rPr>
        <w:t xml:space="preserve">Merci de nous le retourner rapidement afin d’organiser les entrées et sorties des élèves.</w:t>
      </w:r>
      <w:r>
        <w:rPr>
          <w:rFonts w:ascii="Calibri" w:hAnsi="Calibri" w:cs="Calibri"/>
          <w:b/>
        </w:rPr>
      </w:r>
      <w:r>
        <w:rPr>
          <w:rFonts w:ascii="Calibri" w:hAnsi="Calibri" w:cs="Calibri"/>
          <w:b/>
        </w:rPr>
      </w:r>
    </w:p>
    <w:p>
      <w:pPr>
        <w:pStyle w:val="995"/>
        <w:pBdr/>
        <w:spacing/>
        <w:ind/>
        <w:rPr>
          <w:rFonts w:ascii="Calibri" w:hAnsi="Calibri" w:cs="Calibri"/>
          <w:b/>
        </w:rPr>
      </w:pPr>
      <w:r>
        <w:rPr>
          <w:rFonts w:ascii="Calibri" w:hAnsi="Calibri" w:cs="Calibri"/>
          <w:b/>
        </w:rPr>
      </w:r>
      <w:r>
        <w:rPr>
          <w:rFonts w:ascii="Calibri" w:hAnsi="Calibri" w:cs="Calibri"/>
          <w:b/>
        </w:rPr>
      </w:r>
      <w:r>
        <w:rPr>
          <w:rFonts w:ascii="Calibri" w:hAnsi="Calibri" w:cs="Calibri"/>
          <w:b/>
        </w:rPr>
      </w:r>
    </w:p>
    <w:p>
      <w:pPr>
        <w:pStyle w:val="901"/>
        <w:pBdr/>
        <w:spacing/>
        <w:ind/>
        <w:rPr>
          <w:rFonts w:cs="Calibri"/>
          <w:bCs/>
          <w:sz w:val="24"/>
          <w:szCs w:val="24"/>
        </w:rPr>
      </w:pPr>
      <w:r>
        <w:rPr>
          <w:rFonts w:ascii="Segoe Script" w:hAnsi="Segoe Script" w:eastAsia="Times New Roman" w:cs="Segoe Script"/>
          <w:b/>
          <w:color w:val="ff0000"/>
          <w:sz w:val="24"/>
          <w:szCs w:val="24"/>
          <w:lang w:eastAsia="fr-FR"/>
        </w:rPr>
        <w:t xml:space="preserve">Les informations présentes sur le site Internet de l’école :  </w:t>
      </w:r>
      <w:r>
        <w:rPr>
          <w:rFonts w:cs="Calibri"/>
          <w:bCs/>
          <w:sz w:val="24"/>
          <w:szCs w:val="24"/>
        </w:rPr>
      </w:r>
      <w:r>
        <w:rPr>
          <w:rFonts w:cs="Calibri"/>
          <w:bCs/>
          <w:sz w:val="24"/>
          <w:szCs w:val="24"/>
        </w:rPr>
      </w:r>
    </w:p>
    <w:p>
      <w:pPr>
        <w:pStyle w:val="1005"/>
        <w:numPr>
          <w:ilvl w:val="0"/>
          <w:numId w:val="4"/>
        </w:numPr>
        <w:pBdr/>
        <w:spacing/>
        <w:ind/>
        <w:jc w:val="both"/>
        <w:rPr>
          <w:rFonts w:cs="Calibri"/>
          <w:bCs/>
          <w:sz w:val="24"/>
          <w:szCs w:val="24"/>
        </w:rPr>
      </w:pPr>
      <w:r>
        <w:rPr>
          <w:rFonts w:cs="Calibri"/>
          <w:bCs/>
          <w:sz w:val="24"/>
          <w:szCs w:val="24"/>
        </w:rPr>
        <w:t xml:space="preserve">Calendrier des vacances scolaires</w:t>
      </w:r>
      <w:r>
        <w:rPr>
          <w:rFonts w:cs="Calibri"/>
          <w:bCs/>
          <w:sz w:val="24"/>
          <w:szCs w:val="24"/>
        </w:rPr>
      </w:r>
      <w:r>
        <w:rPr>
          <w:rFonts w:cs="Calibri"/>
          <w:bCs/>
          <w:sz w:val="24"/>
          <w:szCs w:val="24"/>
        </w:rPr>
      </w:r>
    </w:p>
    <w:p>
      <w:pPr>
        <w:pStyle w:val="1005"/>
        <w:numPr>
          <w:ilvl w:val="0"/>
          <w:numId w:val="4"/>
        </w:numPr>
        <w:pBdr/>
        <w:spacing/>
        <w:ind/>
        <w:jc w:val="both"/>
        <w:rPr>
          <w:rFonts w:cs="Calibri"/>
          <w:bCs/>
          <w:sz w:val="24"/>
          <w:szCs w:val="24"/>
        </w:rPr>
      </w:pPr>
      <w:r>
        <w:rPr>
          <w:rFonts w:cs="Calibri"/>
          <w:bCs/>
          <w:sz w:val="24"/>
          <w:szCs w:val="24"/>
        </w:rPr>
        <w:t xml:space="preserve">Règlement intérieur</w:t>
      </w:r>
      <w:r>
        <w:rPr>
          <w:rFonts w:cs="Calibri"/>
          <w:bCs/>
          <w:sz w:val="24"/>
          <w:szCs w:val="24"/>
        </w:rPr>
      </w:r>
      <w:r>
        <w:rPr>
          <w:rFonts w:cs="Calibri"/>
          <w:bCs/>
          <w:sz w:val="24"/>
          <w:szCs w:val="24"/>
        </w:rPr>
      </w:r>
    </w:p>
    <w:p>
      <w:pPr>
        <w:pStyle w:val="1005"/>
        <w:numPr>
          <w:ilvl w:val="0"/>
          <w:numId w:val="4"/>
        </w:numPr>
        <w:pBdr/>
        <w:spacing/>
        <w:ind/>
        <w:jc w:val="both"/>
        <w:rPr>
          <w:rFonts w:cs="Calibri"/>
          <w:bCs/>
          <w:sz w:val="24"/>
          <w:szCs w:val="24"/>
        </w:rPr>
      </w:pPr>
      <w:r>
        <w:rPr>
          <w:rFonts w:cs="Calibri"/>
          <w:bCs/>
          <w:sz w:val="24"/>
          <w:szCs w:val="24"/>
        </w:rPr>
        <w:t xml:space="preserve">Plan Vigipirate</w:t>
      </w:r>
      <w:r>
        <w:rPr>
          <w:rFonts w:cs="Calibri"/>
          <w:bCs/>
          <w:sz w:val="24"/>
          <w:szCs w:val="24"/>
        </w:rPr>
      </w:r>
      <w:r>
        <w:rPr>
          <w:rFonts w:cs="Calibri"/>
          <w:bCs/>
          <w:sz w:val="24"/>
          <w:szCs w:val="24"/>
        </w:rPr>
      </w:r>
    </w:p>
    <w:p>
      <w:pPr>
        <w:pStyle w:val="1005"/>
        <w:numPr>
          <w:ilvl w:val="0"/>
          <w:numId w:val="4"/>
        </w:numPr>
        <w:pBdr/>
        <w:spacing/>
        <w:ind/>
        <w:jc w:val="both"/>
        <w:rPr>
          <w:rFonts w:ascii="Segoe Script" w:hAnsi="Segoe Script" w:cs="Segoe Script"/>
          <w:b/>
          <w:color w:val="ff0000"/>
          <w:sz w:val="24"/>
          <w:szCs w:val="24"/>
        </w:rPr>
      </w:pPr>
      <w:r>
        <w:rPr>
          <w:rFonts w:cs="Calibri"/>
          <w:bCs/>
          <w:sz w:val="24"/>
          <w:szCs w:val="24"/>
        </w:rPr>
        <w:t xml:space="preserve">Documents administratifs</w:t>
      </w:r>
      <w:r>
        <w:rPr>
          <w:rFonts w:ascii="Segoe Script" w:hAnsi="Segoe Script" w:cs="Segoe Script"/>
          <w:b/>
          <w:color w:val="ff0000"/>
          <w:sz w:val="24"/>
          <w:szCs w:val="24"/>
        </w:rPr>
      </w:r>
      <w:r>
        <w:rPr>
          <w:rFonts w:ascii="Segoe Script" w:hAnsi="Segoe Script" w:cs="Segoe Script"/>
          <w:b/>
          <w:color w:val="ff0000"/>
          <w:sz w:val="24"/>
          <w:szCs w:val="24"/>
        </w:rPr>
      </w:r>
    </w:p>
    <w:p>
      <w:pPr>
        <w:pStyle w:val="901"/>
        <w:pBdr/>
        <w:spacing/>
        <w:ind/>
        <w:jc w:val="both"/>
        <w:rPr>
          <w:rStyle w:val="928"/>
          <w:rFonts w:eastAsia="Times New Roman" w:cs="Calibri"/>
          <w:bCs w:val="0"/>
          <w:sz w:val="24"/>
          <w:szCs w:val="24"/>
          <w:lang w:eastAsia="fr-FR"/>
        </w:rPr>
      </w:pPr>
      <w:r>
        <w:rPr>
          <w:rFonts w:ascii="Segoe Script" w:hAnsi="Segoe Script" w:cs="Segoe Script"/>
          <w:b/>
          <w:color w:val="ff0000"/>
          <w:sz w:val="24"/>
          <w:szCs w:val="24"/>
        </w:rPr>
        <w:t xml:space="preserve">Règlement intérieur de l’école</w:t>
      </w:r>
      <w:r>
        <w:rPr>
          <w:rStyle w:val="928"/>
          <w:rFonts w:eastAsia="Times New Roman" w:cs="Calibri"/>
          <w:bCs w:val="0"/>
          <w:sz w:val="24"/>
          <w:szCs w:val="24"/>
          <w:lang w:eastAsia="fr-FR"/>
        </w:rPr>
      </w:r>
      <w:r>
        <w:rPr>
          <w:rStyle w:val="928"/>
          <w:rFonts w:eastAsia="Times New Roman" w:cs="Calibri"/>
          <w:bCs w:val="0"/>
          <w:sz w:val="24"/>
          <w:szCs w:val="24"/>
          <w:lang w:eastAsia="fr-FR"/>
        </w:rPr>
      </w:r>
    </w:p>
    <w:p>
      <w:pPr>
        <w:pStyle w:val="901"/>
        <w:pBdr/>
        <w:spacing/>
        <w:ind/>
        <w:jc w:val="both"/>
        <w:rPr>
          <w:b/>
          <w:bCs/>
          <w:color w:val="7030a0"/>
        </w:rPr>
      </w:pPr>
      <w:r>
        <w:rPr>
          <w:rStyle w:val="928"/>
          <w:rFonts w:eastAsia="Times New Roman" w:cs="Calibri"/>
          <w:bCs w:val="0"/>
          <w:sz w:val="24"/>
          <w:szCs w:val="24"/>
          <w:lang w:eastAsia="fr-FR"/>
        </w:rPr>
        <w:t xml:space="preserve">Vous vous devez de consulter le règlement intérieur de l’école sur le site de l’école. Le directeur peut vous l’imprimer si nécessaire. </w:t>
      </w:r>
      <w:r>
        <w:rPr>
          <w:b/>
          <w:bCs/>
          <w:color w:val="7030a0"/>
        </w:rPr>
      </w:r>
      <w:r>
        <w:rPr>
          <w:b/>
          <w:bCs/>
          <w:color w:val="7030a0"/>
        </w:rPr>
      </w:r>
    </w:p>
    <w:p>
      <w:pPr>
        <w:pStyle w:val="901"/>
        <w:pBdr/>
        <w:spacing/>
        <w:ind/>
        <w:jc w:val="both"/>
        <w:rPr>
          <w:b/>
          <w:bCs/>
          <w:color w:val="7030a0"/>
        </w:rPr>
      </w:pPr>
      <w:r>
        <w:rPr>
          <w:b/>
          <w:bCs/>
          <w:color w:val="7030a0"/>
        </w:rPr>
        <w:t xml:space="preserve">Comment joindre la responsable du périscolaire : 06 42 41 02 93 ; </w:t>
      </w:r>
      <w:r>
        <w:fldChar w:fldCharType="begin"/>
      </w:r>
      <w:r>
        <w:instrText xml:space="preserve"> HYPERLINK "mailto:vanessat.mayot@tregunc.fr"</w:instrText>
      </w:r>
      <w:r>
        <w:fldChar w:fldCharType="separate"/>
      </w:r>
      <w:r>
        <w:rPr>
          <w:rStyle w:val="926"/>
          <w:b/>
          <w:bCs/>
          <w:color w:val="7030a0"/>
        </w:rPr>
        <w:t xml:space="preserve">vanessat.mayot@tregunc.fr</w:t>
      </w:r>
      <w:r>
        <w:fldChar w:fldCharType="end"/>
      </w:r>
      <w:r>
        <w:rPr>
          <w:b/>
          <w:bCs/>
          <w:color w:val="7030a0"/>
        </w:rPr>
      </w:r>
      <w:r>
        <w:rPr>
          <w:b/>
          <w:bCs/>
          <w:color w:val="7030a0"/>
        </w:rPr>
      </w:r>
    </w:p>
    <w:p>
      <w:pPr>
        <w:pStyle w:val="902"/>
        <w:numPr>
          <w:ilvl w:val="2"/>
          <w:numId w:val="1"/>
        </w:numPr>
        <w:pBdr/>
        <w:spacing/>
        <w:ind w:right="0" w:firstLine="0" w:left="0"/>
        <w:jc w:val="both"/>
        <w:rPr>
          <w:rFonts w:ascii="Calibri" w:hAnsi="Calibri" w:eastAsia="Calibri" w:cs="Calibri"/>
          <w:b/>
          <w:bCs/>
          <w:color w:val="000000"/>
          <w:sz w:val="22"/>
          <w:szCs w:val="22"/>
          <w:lang w:eastAsia="en-US"/>
        </w:rPr>
      </w:pPr>
      <w:r>
        <w:rPr>
          <w:rStyle w:val="928"/>
          <w:rFonts w:ascii="Source Sans Pro" w:hAnsi="Source Sans Pro" w:eastAsia="Calibri" w:cs="Source Sans Pro"/>
          <w:b/>
          <w:bCs/>
          <w:color w:val="ff0000"/>
          <w:sz w:val="24"/>
          <w:szCs w:val="24"/>
          <w:lang w:eastAsia="en-US"/>
        </w:rPr>
        <w:t xml:space="preserve">Mise en place du protocole PHARE contre le harcèlement scolaire</w:t>
      </w:r>
      <w:r>
        <w:rPr>
          <w:rFonts w:ascii="Calibri" w:hAnsi="Calibri" w:eastAsia="Calibri" w:cs="Calibri"/>
          <w:b/>
          <w:bCs/>
          <w:color w:val="000000"/>
          <w:sz w:val="22"/>
          <w:szCs w:val="22"/>
          <w:lang w:eastAsia="en-US"/>
        </w:rPr>
      </w:r>
      <w:r>
        <w:rPr>
          <w:rFonts w:ascii="Calibri" w:hAnsi="Calibri" w:eastAsia="Calibri" w:cs="Calibri"/>
          <w:b/>
          <w:bCs/>
          <w:color w:val="000000"/>
          <w:sz w:val="22"/>
          <w:szCs w:val="22"/>
          <w:lang w:eastAsia="en-US"/>
        </w:rPr>
      </w:r>
    </w:p>
    <w:p>
      <w:pPr>
        <w:pStyle w:val="995"/>
        <w:pBdr/>
        <w:spacing w:after="200" w:before="0" w:line="276" w:lineRule="auto"/>
        <w:ind/>
        <w:rPr>
          <w:rFonts w:ascii="Calibri" w:hAnsi="Calibri" w:eastAsia="Calibri" w:cs="Calibri"/>
          <w:b w:val="0"/>
          <w:bCs w:val="0"/>
          <w:color w:val="000000"/>
          <w:sz w:val="22"/>
          <w:szCs w:val="22"/>
          <w:lang w:eastAsia="en-US"/>
        </w:rPr>
      </w:pPr>
      <w:r>
        <w:rPr>
          <w:rFonts w:ascii="Calibri" w:hAnsi="Calibri" w:eastAsia="Calibri" w:cs="Calibri"/>
          <w:b/>
          <w:bCs/>
          <w:color w:val="000000"/>
          <w:sz w:val="22"/>
          <w:szCs w:val="22"/>
          <w:lang w:eastAsia="en-US"/>
        </w:rPr>
        <w:t xml:space="preserve">Conformément aux directives de l’Éducation nationale, notre école met en œuvre le </w:t>
      </w:r>
      <w:r>
        <w:rPr>
          <w:rStyle w:val="928"/>
          <w:rFonts w:ascii="Calibri" w:hAnsi="Calibri" w:eastAsia="Calibri" w:cs="Calibri"/>
          <w:color w:val="000000"/>
          <w:sz w:val="22"/>
          <w:szCs w:val="22"/>
          <w:lang w:eastAsia="en-US"/>
        </w:rPr>
        <w:t xml:space="preserve">protocole PHARE</w:t>
      </w:r>
      <w:r>
        <w:rPr>
          <w:rFonts w:ascii="Calibri" w:hAnsi="Calibri" w:eastAsia="Calibri" w:cs="Calibri"/>
          <w:b/>
          <w:bCs/>
          <w:color w:val="000000"/>
          <w:sz w:val="22"/>
          <w:szCs w:val="22"/>
          <w:lang w:eastAsia="en-US"/>
        </w:rPr>
        <w:t xml:space="preserve"> (Prévenir le Harcèlement À l’École), visant à prévenir, repérer et traiter les situations de harcèlement entre élèves.</w:t>
      </w:r>
      <w:r>
        <w:rPr>
          <w:rFonts w:ascii="Calibri" w:hAnsi="Calibri" w:eastAsia="Calibri" w:cs="Calibri"/>
          <w:b w:val="0"/>
          <w:bCs w:val="0"/>
          <w:color w:val="000000"/>
          <w:sz w:val="22"/>
          <w:szCs w:val="22"/>
          <w:lang w:eastAsia="en-US"/>
        </w:rPr>
      </w:r>
      <w:r>
        <w:rPr>
          <w:rFonts w:ascii="Calibri" w:hAnsi="Calibri" w:eastAsia="Calibri" w:cs="Calibri"/>
          <w:b w:val="0"/>
          <w:bCs w:val="0"/>
          <w:color w:val="000000"/>
          <w:sz w:val="22"/>
          <w:szCs w:val="22"/>
          <w:lang w:eastAsia="en-US"/>
        </w:rPr>
      </w:r>
    </w:p>
    <w:p>
      <w:pPr>
        <w:pStyle w:val="995"/>
        <w:pBdr/>
        <w:spacing w:after="200" w:before="0" w:line="276" w:lineRule="auto"/>
        <w:ind/>
        <w:jc w:val="left"/>
        <w:rPr>
          <w:rStyle w:val="928"/>
          <w:rFonts w:ascii="Calibri" w:hAnsi="Calibri" w:eastAsia="Calibri" w:cs="Calibri"/>
          <w:b w:val="0"/>
          <w:bCs w:val="0"/>
          <w:color w:val="000000"/>
          <w:sz w:val="22"/>
          <w:szCs w:val="22"/>
          <w:lang w:eastAsia="en-US"/>
        </w:rPr>
      </w:pPr>
      <w:r>
        <w:rPr>
          <w:rFonts w:ascii="Calibri" w:hAnsi="Calibri" w:eastAsia="Calibri" w:cs="Calibri"/>
          <w:b w:val="0"/>
          <w:bCs w:val="0"/>
          <w:color w:val="000000"/>
          <w:sz w:val="22"/>
          <w:szCs w:val="22"/>
          <w:lang w:eastAsia="en-US"/>
        </w:rPr>
        <w:t xml:space="preserve">Ce dispositif comprend :</w:t>
      </w:r>
      <w:r>
        <w:rPr>
          <w:rStyle w:val="928"/>
          <w:rFonts w:ascii="Calibri" w:hAnsi="Calibri" w:eastAsia="Calibri" w:cs="Calibri"/>
          <w:b w:val="0"/>
          <w:bCs w:val="0"/>
          <w:color w:val="000000"/>
          <w:sz w:val="22"/>
          <w:szCs w:val="22"/>
          <w:lang w:eastAsia="en-US"/>
        </w:rPr>
      </w:r>
      <w:r>
        <w:rPr>
          <w:rStyle w:val="928"/>
          <w:rFonts w:ascii="Calibri" w:hAnsi="Calibri" w:eastAsia="Calibri" w:cs="Calibri"/>
          <w:b w:val="0"/>
          <w:bCs w:val="0"/>
          <w:color w:val="000000"/>
          <w:sz w:val="22"/>
          <w:szCs w:val="22"/>
          <w:lang w:eastAsia="en-US"/>
        </w:rPr>
      </w:r>
    </w:p>
    <w:p>
      <w:pPr>
        <w:pStyle w:val="995"/>
        <w:numPr>
          <w:ilvl w:val="0"/>
          <w:numId w:val="7"/>
        </w:numPr>
        <w:pBdr/>
        <w:tabs>
          <w:tab w:val="left" w:leader="none" w:pos="0"/>
        </w:tabs>
        <w:spacing w:after="200" w:before="0" w:line="276" w:lineRule="auto"/>
        <w:ind w:right="0" w:hanging="283" w:left="709"/>
        <w:jc w:val="left"/>
        <w:rPr>
          <w:rStyle w:val="928"/>
          <w:rFonts w:ascii="Calibri" w:hAnsi="Calibri" w:eastAsia="Calibri" w:cs="Calibri"/>
          <w:b w:val="0"/>
          <w:bCs w:val="0"/>
          <w:color w:val="000000"/>
          <w:sz w:val="22"/>
          <w:szCs w:val="22"/>
          <w:lang w:eastAsia="en-US"/>
        </w:rPr>
      </w:pPr>
      <w:r>
        <w:rPr>
          <w:rStyle w:val="928"/>
          <w:rFonts w:ascii="Calibri" w:hAnsi="Calibri" w:eastAsia="Calibri" w:cs="Calibri"/>
          <w:b w:val="0"/>
          <w:bCs w:val="0"/>
          <w:color w:val="000000"/>
          <w:sz w:val="22"/>
          <w:szCs w:val="22"/>
          <w:lang w:eastAsia="en-US"/>
        </w:rPr>
        <w:t xml:space="preserve">Des temps de sensibilisation</w:t>
      </w:r>
      <w:r>
        <w:rPr>
          <w:rFonts w:ascii="Calibri" w:hAnsi="Calibri" w:eastAsia="Calibri" w:cs="Calibri"/>
          <w:b w:val="0"/>
          <w:bCs w:val="0"/>
          <w:color w:val="000000"/>
          <w:sz w:val="22"/>
          <w:szCs w:val="22"/>
          <w:lang w:eastAsia="en-US"/>
        </w:rPr>
        <w:t xml:space="preserve"> en classe sur les notions de respect, d’empathie et de bienveillance.</w:t>
      </w:r>
      <w:r>
        <w:rPr>
          <w:rStyle w:val="928"/>
          <w:rFonts w:ascii="Calibri" w:hAnsi="Calibri" w:eastAsia="Calibri" w:cs="Calibri"/>
          <w:b w:val="0"/>
          <w:bCs w:val="0"/>
          <w:color w:val="000000"/>
          <w:sz w:val="22"/>
          <w:szCs w:val="22"/>
          <w:lang w:eastAsia="en-US"/>
        </w:rPr>
      </w:r>
      <w:r>
        <w:rPr>
          <w:rStyle w:val="928"/>
          <w:rFonts w:ascii="Calibri" w:hAnsi="Calibri" w:eastAsia="Calibri" w:cs="Calibri"/>
          <w:b w:val="0"/>
          <w:bCs w:val="0"/>
          <w:color w:val="000000"/>
          <w:sz w:val="22"/>
          <w:szCs w:val="22"/>
          <w:lang w:eastAsia="en-US"/>
        </w:rPr>
      </w:r>
    </w:p>
    <w:p>
      <w:pPr>
        <w:pStyle w:val="995"/>
        <w:numPr>
          <w:ilvl w:val="0"/>
          <w:numId w:val="7"/>
        </w:numPr>
        <w:pBdr/>
        <w:tabs>
          <w:tab w:val="left" w:leader="none" w:pos="0"/>
        </w:tabs>
        <w:spacing w:after="200" w:before="0" w:line="276" w:lineRule="auto"/>
        <w:ind w:right="0" w:hanging="283" w:left="709"/>
        <w:jc w:val="left"/>
        <w:rPr>
          <w:rStyle w:val="928"/>
          <w:rFonts w:ascii="Calibri" w:hAnsi="Calibri" w:eastAsia="Calibri" w:cs="Calibri"/>
          <w:b w:val="0"/>
          <w:bCs w:val="0"/>
          <w:color w:val="000000"/>
          <w:sz w:val="22"/>
          <w:szCs w:val="22"/>
          <w:lang w:eastAsia="en-US"/>
        </w:rPr>
      </w:pPr>
      <w:r>
        <w:rPr>
          <w:rStyle w:val="928"/>
          <w:rFonts w:ascii="Calibri" w:hAnsi="Calibri" w:eastAsia="Calibri" w:cs="Calibri"/>
          <w:b w:val="0"/>
          <w:bCs w:val="0"/>
          <w:color w:val="000000"/>
          <w:sz w:val="22"/>
          <w:szCs w:val="22"/>
          <w:lang w:eastAsia="en-US"/>
        </w:rPr>
        <w:t xml:space="preserve">La mise en place d’élèves ambassadeurs</w:t>
      </w:r>
      <w:r>
        <w:rPr>
          <w:rFonts w:ascii="Calibri" w:hAnsi="Calibri" w:eastAsia="Calibri" w:cs="Calibri"/>
          <w:b w:val="0"/>
          <w:bCs w:val="0"/>
          <w:color w:val="000000"/>
          <w:sz w:val="22"/>
          <w:szCs w:val="22"/>
          <w:lang w:eastAsia="en-US"/>
        </w:rPr>
        <w:t xml:space="preserve"> (projet de cette année)</w:t>
      </w:r>
      <w:r>
        <w:rPr>
          <w:rStyle w:val="928"/>
          <w:rFonts w:ascii="Calibri" w:hAnsi="Calibri" w:eastAsia="Calibri" w:cs="Calibri"/>
          <w:b w:val="0"/>
          <w:bCs w:val="0"/>
          <w:color w:val="000000"/>
          <w:sz w:val="22"/>
          <w:szCs w:val="22"/>
          <w:lang w:eastAsia="en-US"/>
        </w:rPr>
      </w:r>
      <w:r>
        <w:rPr>
          <w:rStyle w:val="928"/>
          <w:rFonts w:ascii="Calibri" w:hAnsi="Calibri" w:eastAsia="Calibri" w:cs="Calibri"/>
          <w:b w:val="0"/>
          <w:bCs w:val="0"/>
          <w:color w:val="000000"/>
          <w:sz w:val="22"/>
          <w:szCs w:val="22"/>
          <w:lang w:eastAsia="en-US"/>
        </w:rPr>
      </w:r>
    </w:p>
    <w:p>
      <w:pPr>
        <w:pStyle w:val="995"/>
        <w:numPr>
          <w:ilvl w:val="0"/>
          <w:numId w:val="7"/>
        </w:numPr>
        <w:pBdr/>
        <w:tabs>
          <w:tab w:val="left" w:leader="none" w:pos="0"/>
        </w:tabs>
        <w:spacing w:after="200" w:before="0" w:line="276" w:lineRule="auto"/>
        <w:ind w:right="0" w:hanging="283" w:left="709"/>
        <w:jc w:val="left"/>
        <w:rPr>
          <w:rFonts w:ascii="Calibri" w:hAnsi="Calibri" w:eastAsia="Calibri" w:cs="Calibri"/>
          <w:b w:val="0"/>
          <w:bCs w:val="0"/>
          <w:color w:val="000000"/>
        </w:rPr>
      </w:pPr>
      <w:r>
        <w:rPr>
          <w:rStyle w:val="928"/>
          <w:rFonts w:ascii="Calibri" w:hAnsi="Calibri" w:eastAsia="Calibri" w:cs="Calibri"/>
          <w:b w:val="0"/>
          <w:bCs w:val="0"/>
          <w:color w:val="000000"/>
          <w:sz w:val="22"/>
          <w:szCs w:val="22"/>
          <w:lang w:eastAsia="en-US"/>
        </w:rPr>
        <w:t xml:space="preserve">Des actions collectives</w:t>
      </w:r>
      <w:r>
        <w:rPr>
          <w:rFonts w:ascii="Calibri" w:hAnsi="Calibri" w:eastAsia="Calibri" w:cs="Calibri"/>
          <w:b w:val="0"/>
          <w:bCs w:val="0"/>
          <w:color w:val="000000"/>
          <w:sz w:val="22"/>
          <w:szCs w:val="22"/>
          <w:lang w:eastAsia="en-US"/>
        </w:rPr>
        <w:t xml:space="preserve">, comme la journée nationale de lutte contre le harcèlement (premier jeudi de novembre) et des ateliers tout au long de l’année.</w:t>
      </w:r>
      <w:r>
        <w:rPr>
          <w:rFonts w:ascii="Calibri" w:hAnsi="Calibri" w:eastAsia="Calibri" w:cs="Calibri"/>
          <w:b w:val="0"/>
          <w:bCs w:val="0"/>
          <w:color w:val="000000"/>
        </w:rPr>
      </w:r>
      <w:r>
        <w:rPr>
          <w:rFonts w:ascii="Calibri" w:hAnsi="Calibri" w:eastAsia="Calibri" w:cs="Calibri"/>
          <w:b w:val="0"/>
          <w:bCs w:val="0"/>
          <w:color w:val="000000"/>
        </w:rPr>
      </w:r>
    </w:p>
    <w:p>
      <w:pPr>
        <w:pStyle w:val="903"/>
        <w:numPr>
          <w:ilvl w:val="3"/>
          <w:numId w:val="1"/>
        </w:numPr>
        <w:pBdr/>
        <w:spacing w:after="200" w:before="0"/>
        <w:ind w:right="0" w:firstLine="0" w:left="0"/>
        <w:jc w:val="left"/>
        <w:rPr>
          <w:rFonts w:ascii="Calibri" w:hAnsi="Calibri" w:eastAsia="Calibri" w:cs="Calibri"/>
          <w:b w:val="0"/>
          <w:bCs w:val="0"/>
          <w:color w:val="000000"/>
          <w:sz w:val="22"/>
          <w:szCs w:val="22"/>
          <w:lang w:eastAsia="en-US"/>
        </w:rPr>
      </w:pPr>
      <w:r>
        <w:rPr>
          <w:rFonts w:ascii="Calibri" w:hAnsi="Calibri" w:eastAsia="Calibri" w:cs="Calibri"/>
          <w:b w:val="0"/>
          <w:bCs w:val="0"/>
          <w:color w:val="000000"/>
        </w:rPr>
        <w:t xml:space="preserve">📣</w:t>
      </w:r>
      <w:r>
        <w:rPr>
          <w:rFonts w:ascii="Calibri" w:hAnsi="Calibri" w:eastAsia="Calibri" w:cs="Calibri"/>
          <w:b w:val="0"/>
          <w:bCs w:val="0"/>
          <w:color w:val="000000"/>
        </w:rPr>
        <w:t xml:space="preserve"> </w:t>
      </w:r>
      <w:r>
        <w:rPr>
          <w:rFonts w:ascii="Calibri" w:hAnsi="Calibri" w:eastAsia="Calibri" w:cs="Calibri"/>
          <w:b w:val="0"/>
          <w:bCs w:val="0"/>
          <w:color w:val="000000"/>
        </w:rPr>
        <w:t xml:space="preserve">Le protocole de signalement</w:t>
      </w:r>
      <w:r>
        <w:rPr>
          <w:rFonts w:ascii="Calibri" w:hAnsi="Calibri" w:eastAsia="Calibri" w:cs="Calibri"/>
          <w:b w:val="0"/>
          <w:bCs w:val="0"/>
          <w:color w:val="000000"/>
          <w:sz w:val="22"/>
          <w:szCs w:val="22"/>
          <w:lang w:eastAsia="en-US"/>
        </w:rPr>
      </w:r>
      <w:r>
        <w:rPr>
          <w:rFonts w:ascii="Calibri" w:hAnsi="Calibri" w:eastAsia="Calibri" w:cs="Calibri"/>
          <w:b w:val="0"/>
          <w:bCs w:val="0"/>
          <w:color w:val="000000"/>
          <w:sz w:val="22"/>
          <w:szCs w:val="22"/>
          <w:lang w:eastAsia="en-US"/>
        </w:rPr>
      </w:r>
    </w:p>
    <w:p>
      <w:pPr>
        <w:pStyle w:val="995"/>
        <w:pBdr/>
        <w:spacing w:after="200" w:before="0" w:line="276" w:lineRule="auto"/>
        <w:ind/>
        <w:jc w:val="left"/>
        <w:rPr>
          <w:rFonts w:ascii="Calibri" w:hAnsi="Calibri" w:eastAsia="Calibri" w:cs="Calibri"/>
          <w:b w:val="0"/>
          <w:bCs w:val="0"/>
          <w:color w:val="000000"/>
          <w:sz w:val="22"/>
          <w:szCs w:val="22"/>
          <w:lang w:eastAsia="en-US"/>
        </w:rPr>
      </w:pPr>
      <w:r>
        <w:rPr>
          <w:rFonts w:ascii="Calibri" w:hAnsi="Calibri" w:eastAsia="Calibri" w:cs="Calibri"/>
          <w:b w:val="0"/>
          <w:bCs w:val="0"/>
          <w:color w:val="000000"/>
          <w:sz w:val="22"/>
          <w:szCs w:val="22"/>
          <w:lang w:eastAsia="en-US"/>
        </w:rPr>
        <w:t xml:space="preserve">Le protocole de signalement est un </w:t>
      </w:r>
      <w:r>
        <w:rPr>
          <w:rStyle w:val="928"/>
          <w:rFonts w:ascii="Calibri" w:hAnsi="Calibri" w:eastAsia="Calibri" w:cs="Calibri"/>
          <w:b w:val="0"/>
          <w:bCs w:val="0"/>
          <w:color w:val="000000"/>
          <w:sz w:val="22"/>
          <w:szCs w:val="22"/>
          <w:lang w:eastAsia="en-US"/>
        </w:rPr>
        <w:t xml:space="preserve">dispositif interne</w:t>
      </w:r>
      <w:r>
        <w:rPr>
          <w:rFonts w:ascii="Calibri" w:hAnsi="Calibri" w:eastAsia="Calibri" w:cs="Calibri"/>
          <w:b w:val="0"/>
          <w:bCs w:val="0"/>
          <w:color w:val="000000"/>
          <w:sz w:val="22"/>
          <w:szCs w:val="22"/>
          <w:lang w:eastAsia="en-US"/>
        </w:rPr>
        <w:t xml:space="preserve"> qui permet de </w:t>
      </w:r>
      <w:r>
        <w:rPr>
          <w:rStyle w:val="928"/>
          <w:rFonts w:ascii="Calibri" w:hAnsi="Calibri" w:eastAsia="Calibri" w:cs="Calibri"/>
          <w:b w:val="0"/>
          <w:bCs w:val="0"/>
          <w:color w:val="000000"/>
          <w:sz w:val="22"/>
          <w:szCs w:val="22"/>
          <w:lang w:eastAsia="en-US"/>
        </w:rPr>
        <w:t xml:space="preserve">recueillir et traiter rapidement tout fait de harcèlement ou de suspicion de harcèlement</w:t>
      </w:r>
      <w:r>
        <w:rPr>
          <w:rFonts w:ascii="Calibri" w:hAnsi="Calibri" w:eastAsia="Calibri" w:cs="Calibri"/>
          <w:b w:val="0"/>
          <w:bCs w:val="0"/>
          <w:color w:val="000000"/>
          <w:sz w:val="22"/>
          <w:szCs w:val="22"/>
          <w:lang w:eastAsia="en-US"/>
        </w:rPr>
        <w:t xml:space="preserve"> signalé par un élève, un parent ou un adulte de l’établissement.</w:t>
      </w:r>
      <w:r>
        <w:rPr>
          <w:rFonts w:ascii="Calibri" w:hAnsi="Calibri" w:eastAsia="Calibri" w:cs="Calibri"/>
          <w:b w:val="0"/>
          <w:bCs w:val="0"/>
          <w:color w:val="000000"/>
          <w:sz w:val="22"/>
          <w:szCs w:val="22"/>
          <w:lang w:eastAsia="en-US"/>
        </w:rPr>
      </w:r>
      <w:r>
        <w:rPr>
          <w:rFonts w:ascii="Calibri" w:hAnsi="Calibri" w:eastAsia="Calibri" w:cs="Calibri"/>
          <w:b w:val="0"/>
          <w:bCs w:val="0"/>
          <w:color w:val="000000"/>
          <w:sz w:val="22"/>
          <w:szCs w:val="22"/>
          <w:lang w:eastAsia="en-US"/>
        </w:rPr>
      </w:r>
    </w:p>
    <w:p>
      <w:pPr>
        <w:pStyle w:val="995"/>
        <w:pBdr/>
        <w:spacing w:after="200" w:before="0" w:line="276" w:lineRule="auto"/>
        <w:ind/>
        <w:jc w:val="left"/>
        <w:rPr>
          <w:rStyle w:val="928"/>
          <w:rFonts w:ascii="Calibri" w:hAnsi="Calibri" w:eastAsia="Calibri" w:cs="Calibri"/>
          <w:b w:val="0"/>
          <w:bCs w:val="0"/>
          <w:color w:val="000000"/>
          <w:sz w:val="22"/>
          <w:szCs w:val="22"/>
          <w:lang w:eastAsia="en-US"/>
        </w:rPr>
      </w:pPr>
      <w:r>
        <w:rPr>
          <w:rFonts w:ascii="Calibri" w:hAnsi="Calibri" w:eastAsia="Calibri" w:cs="Calibri"/>
          <w:b w:val="0"/>
          <w:bCs w:val="0"/>
          <w:color w:val="000000"/>
          <w:sz w:val="22"/>
          <w:szCs w:val="22"/>
          <w:lang w:eastAsia="en-US"/>
        </w:rPr>
        <w:t xml:space="preserve">Ce protocole comprend plusieurs étapes :</w:t>
      </w:r>
      <w:r>
        <w:rPr>
          <w:rStyle w:val="928"/>
          <w:rFonts w:ascii="Calibri" w:hAnsi="Calibri" w:eastAsia="Calibri" w:cs="Calibri"/>
          <w:b w:val="0"/>
          <w:bCs w:val="0"/>
          <w:color w:val="000000"/>
          <w:sz w:val="22"/>
          <w:szCs w:val="22"/>
          <w:lang w:eastAsia="en-US"/>
        </w:rPr>
      </w:r>
      <w:r>
        <w:rPr>
          <w:rStyle w:val="928"/>
          <w:rFonts w:ascii="Calibri" w:hAnsi="Calibri" w:eastAsia="Calibri" w:cs="Calibri"/>
          <w:b w:val="0"/>
          <w:bCs w:val="0"/>
          <w:color w:val="000000"/>
          <w:sz w:val="22"/>
          <w:szCs w:val="22"/>
          <w:lang w:eastAsia="en-US"/>
        </w:rPr>
      </w:r>
    </w:p>
    <w:p>
      <w:pPr>
        <w:pStyle w:val="995"/>
        <w:numPr>
          <w:ilvl w:val="0"/>
          <w:numId w:val="8"/>
        </w:numPr>
        <w:pBdr/>
        <w:tabs>
          <w:tab w:val="left" w:leader="none" w:pos="0"/>
        </w:tabs>
        <w:spacing w:after="200" w:before="0" w:line="276" w:lineRule="auto"/>
        <w:ind w:right="0" w:hanging="283" w:left="709"/>
        <w:jc w:val="left"/>
        <w:rPr>
          <w:rFonts w:ascii="Calibri" w:hAnsi="Calibri" w:eastAsia="Calibri" w:cs="Calibri"/>
          <w:b w:val="0"/>
          <w:bCs w:val="0"/>
          <w:color w:val="000000"/>
          <w:sz w:val="22"/>
          <w:szCs w:val="22"/>
          <w:lang w:eastAsia="en-US"/>
        </w:rPr>
      </w:pPr>
      <w:r>
        <w:rPr>
          <w:rStyle w:val="928"/>
          <w:rFonts w:ascii="Calibri" w:hAnsi="Calibri" w:eastAsia="Calibri" w:cs="Calibri"/>
          <w:b w:val="0"/>
          <w:bCs w:val="0"/>
          <w:color w:val="000000"/>
          <w:sz w:val="22"/>
          <w:szCs w:val="22"/>
          <w:lang w:eastAsia="en-US"/>
        </w:rPr>
        <w:t xml:space="preserve">Signalement</w:t>
      </w:r>
      <w:r>
        <w:rPr>
          <w:rFonts w:ascii="Calibri" w:hAnsi="Calibri" w:eastAsia="Calibri" w:cs="Calibri"/>
          <w:b w:val="0"/>
          <w:bCs w:val="0"/>
          <w:color w:val="000000"/>
          <w:sz w:val="22"/>
          <w:szCs w:val="22"/>
          <w:lang w:eastAsia="en-US"/>
        </w:rPr>
        <w:t xml:space="preserve"> :</w:t>
      </w:r>
      <w:r>
        <w:rPr>
          <w:rFonts w:ascii="Calibri" w:hAnsi="Calibri" w:eastAsia="Calibri" w:cs="Calibri"/>
          <w:b w:val="0"/>
          <w:bCs w:val="0"/>
          <w:color w:val="000000"/>
          <w:sz w:val="22"/>
          <w:szCs w:val="22"/>
          <w:lang w:eastAsia="en-US"/>
        </w:rPr>
      </w:r>
      <w:r>
        <w:rPr>
          <w:rFonts w:ascii="Calibri" w:hAnsi="Calibri" w:eastAsia="Calibri" w:cs="Calibri"/>
          <w:b w:val="0"/>
          <w:bCs w:val="0"/>
          <w:color w:val="000000"/>
          <w:sz w:val="22"/>
          <w:szCs w:val="22"/>
          <w:lang w:eastAsia="en-US"/>
        </w:rPr>
      </w:r>
    </w:p>
    <w:p>
      <w:pPr>
        <w:pStyle w:val="995"/>
        <w:numPr>
          <w:ilvl w:val="1"/>
          <w:numId w:val="8"/>
        </w:numPr>
        <w:pBdr/>
        <w:tabs>
          <w:tab w:val="left" w:leader="none" w:pos="0"/>
        </w:tabs>
        <w:spacing w:after="200" w:before="0" w:line="276" w:lineRule="auto"/>
        <w:ind w:right="0" w:hanging="283" w:left="1418"/>
        <w:jc w:val="left"/>
        <w:rPr>
          <w:rFonts w:ascii="Calibri" w:hAnsi="Calibri" w:eastAsia="Calibri" w:cs="Calibri"/>
          <w:b w:val="0"/>
          <w:bCs w:val="0"/>
          <w:color w:val="000000"/>
          <w:sz w:val="22"/>
          <w:szCs w:val="22"/>
          <w:lang w:eastAsia="en-US"/>
        </w:rPr>
      </w:pPr>
      <w:r>
        <w:rPr>
          <w:rFonts w:ascii="Calibri" w:hAnsi="Calibri" w:eastAsia="Calibri" w:cs="Calibri"/>
          <w:b w:val="0"/>
          <w:bCs w:val="0"/>
          <w:color w:val="000000"/>
          <w:sz w:val="22"/>
          <w:szCs w:val="22"/>
          <w:lang w:eastAsia="en-US"/>
        </w:rPr>
        <w:t xml:space="preserve">Les élèves peuvent s’adresser à un adulte de confiance (enseignant, AESH, personnel de direction, etc.) ou glisser un mot écrit dans la boîte aux lettres de l’école.</w:t>
      </w:r>
      <w:r>
        <w:rPr>
          <w:rFonts w:ascii="Calibri" w:hAnsi="Calibri" w:eastAsia="Calibri" w:cs="Calibri"/>
          <w:b w:val="0"/>
          <w:bCs w:val="0"/>
          <w:color w:val="000000"/>
          <w:sz w:val="22"/>
          <w:szCs w:val="22"/>
          <w:lang w:eastAsia="en-US"/>
        </w:rPr>
      </w:r>
      <w:r>
        <w:rPr>
          <w:rFonts w:ascii="Calibri" w:hAnsi="Calibri" w:eastAsia="Calibri" w:cs="Calibri"/>
          <w:b w:val="0"/>
          <w:bCs w:val="0"/>
          <w:color w:val="000000"/>
          <w:sz w:val="22"/>
          <w:szCs w:val="22"/>
          <w:lang w:eastAsia="en-US"/>
        </w:rPr>
      </w:r>
    </w:p>
    <w:p>
      <w:pPr>
        <w:pStyle w:val="995"/>
        <w:numPr>
          <w:ilvl w:val="1"/>
          <w:numId w:val="8"/>
        </w:numPr>
        <w:pBdr/>
        <w:tabs>
          <w:tab w:val="left" w:leader="none" w:pos="0"/>
        </w:tabs>
        <w:spacing w:after="200" w:before="0" w:line="276" w:lineRule="auto"/>
        <w:ind w:right="0" w:hanging="283" w:left="1418"/>
        <w:jc w:val="left"/>
        <w:rPr>
          <w:rStyle w:val="928"/>
          <w:rFonts w:ascii="Calibri" w:hAnsi="Calibri" w:eastAsia="Calibri" w:cs="Calibri"/>
          <w:b w:val="0"/>
          <w:bCs w:val="0"/>
          <w:color w:val="000000"/>
          <w:sz w:val="22"/>
          <w:szCs w:val="22"/>
          <w:lang w:eastAsia="en-US"/>
        </w:rPr>
      </w:pPr>
      <w:r>
        <w:rPr>
          <w:rFonts w:ascii="Calibri" w:hAnsi="Calibri" w:eastAsia="Calibri" w:cs="Calibri"/>
          <w:b w:val="0"/>
          <w:bCs w:val="0"/>
          <w:color w:val="000000"/>
          <w:sz w:val="22"/>
          <w:szCs w:val="22"/>
          <w:lang w:eastAsia="en-US"/>
        </w:rPr>
        <w:t xml:space="preserve">Les parents peuvent alerter l’école par écrit ou lors d’un rendez-vous avec un membre de l’équipe.</w:t>
      </w:r>
      <w:r>
        <w:rPr>
          <w:rStyle w:val="928"/>
          <w:rFonts w:ascii="Calibri" w:hAnsi="Calibri" w:eastAsia="Calibri" w:cs="Calibri"/>
          <w:b w:val="0"/>
          <w:bCs w:val="0"/>
          <w:color w:val="000000"/>
          <w:sz w:val="22"/>
          <w:szCs w:val="22"/>
          <w:lang w:eastAsia="en-US"/>
        </w:rPr>
      </w:r>
      <w:r>
        <w:rPr>
          <w:rStyle w:val="928"/>
          <w:rFonts w:ascii="Calibri" w:hAnsi="Calibri" w:eastAsia="Calibri" w:cs="Calibri"/>
          <w:b w:val="0"/>
          <w:bCs w:val="0"/>
          <w:color w:val="000000"/>
          <w:sz w:val="22"/>
          <w:szCs w:val="22"/>
          <w:lang w:eastAsia="en-US"/>
        </w:rPr>
      </w:r>
    </w:p>
    <w:p>
      <w:pPr>
        <w:pStyle w:val="995"/>
        <w:numPr>
          <w:ilvl w:val="0"/>
          <w:numId w:val="8"/>
        </w:numPr>
        <w:pBdr/>
        <w:tabs>
          <w:tab w:val="left" w:leader="none" w:pos="0"/>
        </w:tabs>
        <w:spacing w:after="200" w:before="0" w:line="276" w:lineRule="auto"/>
        <w:ind w:right="0" w:hanging="283" w:left="709"/>
        <w:jc w:val="left"/>
        <w:rPr>
          <w:rStyle w:val="928"/>
          <w:rFonts w:ascii="Calibri" w:hAnsi="Calibri" w:eastAsia="Calibri" w:cs="Calibri"/>
          <w:b w:val="0"/>
          <w:bCs w:val="0"/>
          <w:color w:val="000000"/>
          <w:sz w:val="22"/>
          <w:szCs w:val="22"/>
          <w:lang w:eastAsia="en-US"/>
        </w:rPr>
      </w:pPr>
      <w:r>
        <w:rPr>
          <w:rStyle w:val="928"/>
          <w:rFonts w:ascii="Calibri" w:hAnsi="Calibri" w:eastAsia="Calibri" w:cs="Calibri"/>
          <w:b w:val="0"/>
          <w:bCs w:val="0"/>
          <w:color w:val="000000"/>
          <w:sz w:val="22"/>
          <w:szCs w:val="22"/>
          <w:lang w:eastAsia="en-US"/>
        </w:rPr>
        <w:t xml:space="preserve">Analyse de la situation</w:t>
      </w:r>
      <w:r>
        <w:rPr>
          <w:rFonts w:ascii="Calibri" w:hAnsi="Calibri" w:eastAsia="Calibri" w:cs="Calibri"/>
          <w:b w:val="0"/>
          <w:bCs w:val="0"/>
          <w:color w:val="000000"/>
          <w:sz w:val="22"/>
          <w:szCs w:val="22"/>
          <w:lang w:eastAsia="en-US"/>
        </w:rPr>
        <w:t xml:space="preserve"> :</w:t>
        <w:br w:type="textWrapping" w:clear="all"/>
        <w:t xml:space="preserve">Une équipe ressource (enseignants référents, direction, éventuellement les psychologues de l’Éducation nationale) évalue rapidement la situation pour déterminer s’il s’agit ou non de harcèlement.</w:t>
      </w:r>
      <w:r>
        <w:rPr>
          <w:rStyle w:val="928"/>
          <w:rFonts w:ascii="Calibri" w:hAnsi="Calibri" w:eastAsia="Calibri" w:cs="Calibri"/>
          <w:b w:val="0"/>
          <w:bCs w:val="0"/>
          <w:color w:val="000000"/>
          <w:sz w:val="22"/>
          <w:szCs w:val="22"/>
          <w:lang w:eastAsia="en-US"/>
        </w:rPr>
      </w:r>
      <w:r>
        <w:rPr>
          <w:rStyle w:val="928"/>
          <w:rFonts w:ascii="Calibri" w:hAnsi="Calibri" w:eastAsia="Calibri" w:cs="Calibri"/>
          <w:b w:val="0"/>
          <w:bCs w:val="0"/>
          <w:color w:val="000000"/>
          <w:sz w:val="22"/>
          <w:szCs w:val="22"/>
          <w:lang w:eastAsia="en-US"/>
        </w:rPr>
      </w:r>
    </w:p>
    <w:p>
      <w:pPr>
        <w:pStyle w:val="995"/>
        <w:numPr>
          <w:ilvl w:val="0"/>
          <w:numId w:val="8"/>
        </w:numPr>
        <w:pBdr/>
        <w:tabs>
          <w:tab w:val="left" w:leader="none" w:pos="0"/>
        </w:tabs>
        <w:spacing w:after="200" w:before="0" w:line="276" w:lineRule="auto"/>
        <w:ind w:right="0" w:hanging="283" w:left="709"/>
        <w:jc w:val="left"/>
        <w:rPr>
          <w:rFonts w:ascii="Calibri" w:hAnsi="Calibri" w:eastAsia="Calibri" w:cs="Calibri"/>
          <w:b w:val="0"/>
          <w:bCs w:val="0"/>
          <w:color w:val="000000"/>
          <w:sz w:val="22"/>
          <w:szCs w:val="22"/>
          <w:lang w:eastAsia="en-US"/>
        </w:rPr>
      </w:pPr>
      <w:r>
        <w:rPr>
          <w:rStyle w:val="928"/>
          <w:rFonts w:ascii="Calibri" w:hAnsi="Calibri" w:eastAsia="Calibri" w:cs="Calibri"/>
          <w:b w:val="0"/>
          <w:bCs w:val="0"/>
          <w:color w:val="000000"/>
          <w:sz w:val="22"/>
          <w:szCs w:val="22"/>
          <w:lang w:eastAsia="en-US"/>
        </w:rPr>
        <w:t xml:space="preserve">Mise en place d’un suivi</w:t>
      </w:r>
      <w:r>
        <w:rPr>
          <w:rFonts w:ascii="Calibri" w:hAnsi="Calibri" w:eastAsia="Calibri" w:cs="Calibri"/>
          <w:b w:val="0"/>
          <w:bCs w:val="0"/>
          <w:color w:val="000000"/>
          <w:sz w:val="22"/>
          <w:szCs w:val="22"/>
          <w:lang w:eastAsia="en-US"/>
        </w:rPr>
        <w:t xml:space="preserve"> :</w:t>
        <w:br w:type="textWrapping" w:clear="all"/>
        <w:t xml:space="preserve">En cas de harcèlement avéré ou de risque élevé :</w:t>
      </w:r>
      <w:r>
        <w:rPr>
          <w:rFonts w:ascii="Calibri" w:hAnsi="Calibri" w:eastAsia="Calibri" w:cs="Calibri"/>
          <w:b w:val="0"/>
          <w:bCs w:val="0"/>
          <w:color w:val="000000"/>
          <w:sz w:val="22"/>
          <w:szCs w:val="22"/>
          <w:lang w:eastAsia="en-US"/>
        </w:rPr>
      </w:r>
      <w:r>
        <w:rPr>
          <w:rFonts w:ascii="Calibri" w:hAnsi="Calibri" w:eastAsia="Calibri" w:cs="Calibri"/>
          <w:b w:val="0"/>
          <w:bCs w:val="0"/>
          <w:color w:val="000000"/>
          <w:sz w:val="22"/>
          <w:szCs w:val="22"/>
          <w:lang w:eastAsia="en-US"/>
        </w:rPr>
      </w:r>
    </w:p>
    <w:p>
      <w:pPr>
        <w:pStyle w:val="995"/>
        <w:numPr>
          <w:ilvl w:val="1"/>
          <w:numId w:val="8"/>
        </w:numPr>
        <w:pBdr/>
        <w:tabs>
          <w:tab w:val="left" w:leader="none" w:pos="0"/>
        </w:tabs>
        <w:spacing w:after="200" w:before="0" w:line="276" w:lineRule="auto"/>
        <w:ind w:right="0" w:hanging="283" w:left="1418"/>
        <w:jc w:val="left"/>
        <w:rPr>
          <w:rFonts w:ascii="Calibri" w:hAnsi="Calibri" w:eastAsia="Calibri" w:cs="Calibri"/>
          <w:b w:val="0"/>
          <w:bCs w:val="0"/>
          <w:color w:val="000000"/>
          <w:sz w:val="22"/>
          <w:szCs w:val="22"/>
          <w:lang w:eastAsia="en-US"/>
        </w:rPr>
      </w:pPr>
      <w:r>
        <w:rPr>
          <w:rFonts w:ascii="Calibri" w:hAnsi="Calibri" w:eastAsia="Calibri" w:cs="Calibri"/>
          <w:b w:val="0"/>
          <w:bCs w:val="0"/>
          <w:color w:val="000000"/>
          <w:sz w:val="22"/>
          <w:szCs w:val="22"/>
          <w:lang w:eastAsia="en-US"/>
        </w:rPr>
        <w:t xml:space="preserve">Des mesures de protection immédiate peuvent être mises en place pour la victime.</w:t>
      </w:r>
      <w:r>
        <w:rPr>
          <w:rFonts w:ascii="Calibri" w:hAnsi="Calibri" w:eastAsia="Calibri" w:cs="Calibri"/>
          <w:b w:val="0"/>
          <w:bCs w:val="0"/>
          <w:color w:val="000000"/>
          <w:sz w:val="22"/>
          <w:szCs w:val="22"/>
          <w:lang w:eastAsia="en-US"/>
        </w:rPr>
      </w:r>
      <w:r>
        <w:rPr>
          <w:rFonts w:ascii="Calibri" w:hAnsi="Calibri" w:eastAsia="Calibri" w:cs="Calibri"/>
          <w:b w:val="0"/>
          <w:bCs w:val="0"/>
          <w:color w:val="000000"/>
          <w:sz w:val="22"/>
          <w:szCs w:val="22"/>
          <w:lang w:eastAsia="en-US"/>
        </w:rPr>
      </w:r>
    </w:p>
    <w:p>
      <w:pPr>
        <w:pStyle w:val="995"/>
        <w:numPr>
          <w:ilvl w:val="1"/>
          <w:numId w:val="8"/>
        </w:numPr>
        <w:pBdr/>
        <w:tabs>
          <w:tab w:val="left" w:leader="none" w:pos="0"/>
        </w:tabs>
        <w:spacing w:after="200" w:before="0" w:line="276" w:lineRule="auto"/>
        <w:ind w:right="0" w:hanging="283" w:left="1418"/>
        <w:jc w:val="left"/>
        <w:rPr>
          <w:rStyle w:val="928"/>
          <w:rFonts w:ascii="Calibri" w:hAnsi="Calibri" w:eastAsia="Calibri" w:cs="Calibri"/>
          <w:b w:val="0"/>
          <w:bCs w:val="0"/>
          <w:color w:val="000000"/>
          <w:sz w:val="22"/>
          <w:szCs w:val="22"/>
          <w:lang w:eastAsia="en-US"/>
        </w:rPr>
      </w:pPr>
      <w:r>
        <w:rPr>
          <w:rFonts w:ascii="Calibri" w:hAnsi="Calibri" w:eastAsia="Calibri" w:cs="Calibri"/>
          <w:b w:val="0"/>
          <w:bCs w:val="0"/>
          <w:color w:val="000000"/>
          <w:sz w:val="22"/>
          <w:szCs w:val="22"/>
          <w:lang w:eastAsia="en-US"/>
        </w:rPr>
        <w:t xml:space="preserve">Un accompagnement éducatif est prévu pour toutes les personnes impliquées.</w:t>
      </w:r>
      <w:r>
        <w:rPr>
          <w:rStyle w:val="928"/>
          <w:rFonts w:ascii="Calibri" w:hAnsi="Calibri" w:eastAsia="Calibri" w:cs="Calibri"/>
          <w:b w:val="0"/>
          <w:bCs w:val="0"/>
          <w:color w:val="000000"/>
          <w:sz w:val="22"/>
          <w:szCs w:val="22"/>
          <w:lang w:eastAsia="en-US"/>
        </w:rPr>
      </w:r>
      <w:r>
        <w:rPr>
          <w:rStyle w:val="928"/>
          <w:rFonts w:ascii="Calibri" w:hAnsi="Calibri" w:eastAsia="Calibri" w:cs="Calibri"/>
          <w:b w:val="0"/>
          <w:bCs w:val="0"/>
          <w:color w:val="000000"/>
          <w:sz w:val="22"/>
          <w:szCs w:val="22"/>
          <w:lang w:eastAsia="en-US"/>
        </w:rPr>
      </w:r>
    </w:p>
    <w:p>
      <w:pPr>
        <w:pStyle w:val="995"/>
        <w:numPr>
          <w:ilvl w:val="0"/>
          <w:numId w:val="8"/>
        </w:numPr>
        <w:pBdr/>
        <w:tabs>
          <w:tab w:val="left" w:leader="none" w:pos="0"/>
        </w:tabs>
        <w:spacing w:after="200" w:before="0" w:line="276" w:lineRule="auto"/>
        <w:ind w:right="0" w:hanging="283" w:left="709"/>
        <w:jc w:val="left"/>
        <w:rPr>
          <w:rFonts w:ascii="Calibri" w:hAnsi="Calibri" w:eastAsia="Calibri" w:cs="Calibri"/>
          <w:b w:val="0"/>
          <w:bCs w:val="0"/>
          <w:color w:val="000000"/>
          <w:sz w:val="22"/>
          <w:szCs w:val="22"/>
          <w:lang w:eastAsia="en-US"/>
        </w:rPr>
      </w:pPr>
      <w:r>
        <w:rPr>
          <w:rStyle w:val="928"/>
          <w:rFonts w:ascii="Calibri" w:hAnsi="Calibri" w:eastAsia="Calibri" w:cs="Calibri"/>
          <w:b w:val="0"/>
          <w:bCs w:val="0"/>
          <w:color w:val="000000"/>
          <w:sz w:val="22"/>
          <w:szCs w:val="22"/>
          <w:lang w:eastAsia="en-US"/>
        </w:rPr>
        <w:t xml:space="preserve">Suivi dans la durée</w:t>
      </w:r>
      <w:r>
        <w:rPr>
          <w:rFonts w:ascii="Calibri" w:hAnsi="Calibri" w:eastAsia="Calibri" w:cs="Calibri"/>
          <w:b w:val="0"/>
          <w:bCs w:val="0"/>
          <w:color w:val="000000"/>
          <w:sz w:val="22"/>
          <w:szCs w:val="22"/>
          <w:lang w:eastAsia="en-US"/>
        </w:rPr>
        <w:t xml:space="preserve"> :</w:t>
        <w:br w:type="textWrapping" w:clear="all"/>
        <w:t xml:space="preserve">L’équipe pédagogique s’assure que les situations sont suivies dans le temps et qu’aucune récidive n’a lieu.</w:t>
      </w:r>
      <w:r>
        <w:rPr>
          <w:rFonts w:ascii="Calibri" w:hAnsi="Calibri" w:eastAsia="Calibri" w:cs="Calibri"/>
          <w:b w:val="0"/>
          <w:bCs w:val="0"/>
          <w:color w:val="000000"/>
          <w:sz w:val="22"/>
          <w:szCs w:val="22"/>
          <w:lang w:eastAsia="en-US"/>
        </w:rPr>
      </w:r>
      <w:r>
        <w:rPr>
          <w:rFonts w:ascii="Calibri" w:hAnsi="Calibri" w:eastAsia="Calibri" w:cs="Calibri"/>
          <w:b w:val="0"/>
          <w:bCs w:val="0"/>
          <w:color w:val="000000"/>
          <w:sz w:val="22"/>
          <w:szCs w:val="22"/>
          <w:lang w:eastAsia="en-US"/>
        </w:rPr>
      </w:r>
    </w:p>
    <w:p>
      <w:pPr>
        <w:pStyle w:val="995"/>
        <w:pBdr/>
        <w:spacing w:after="200" w:before="0" w:line="276" w:lineRule="auto"/>
        <w:ind/>
        <w:jc w:val="left"/>
        <w:rPr/>
      </w:pPr>
      <w:r>
        <w:rPr>
          <w:rFonts w:ascii="Calibri" w:hAnsi="Calibri" w:eastAsia="Calibri" w:cs="Calibri"/>
          <w:b w:val="0"/>
          <w:bCs w:val="0"/>
          <w:color w:val="000000"/>
          <w:sz w:val="22"/>
          <w:szCs w:val="22"/>
          <w:lang w:eastAsia="en-US"/>
        </w:rPr>
        <w:t xml:space="preserve">Ce dispositif vise à </w:t>
      </w:r>
      <w:r>
        <w:rPr>
          <w:rStyle w:val="928"/>
          <w:rFonts w:ascii="Calibri" w:hAnsi="Calibri" w:eastAsia="Calibri" w:cs="Calibri"/>
          <w:b w:val="0"/>
          <w:bCs w:val="0"/>
          <w:color w:val="000000"/>
          <w:sz w:val="22"/>
          <w:szCs w:val="22"/>
          <w:lang w:eastAsia="en-US"/>
        </w:rPr>
        <w:t xml:space="preserve">protéger les élèves</w:t>
      </w:r>
      <w:r>
        <w:rPr>
          <w:rFonts w:ascii="Calibri" w:hAnsi="Calibri" w:eastAsia="Calibri" w:cs="Calibri"/>
          <w:b w:val="0"/>
          <w:bCs w:val="0"/>
          <w:color w:val="000000"/>
          <w:sz w:val="22"/>
          <w:szCs w:val="22"/>
          <w:lang w:eastAsia="en-US"/>
        </w:rPr>
        <w:t xml:space="preserve">, à </w:t>
      </w:r>
      <w:r>
        <w:rPr>
          <w:rStyle w:val="928"/>
          <w:rFonts w:ascii="Calibri" w:hAnsi="Calibri" w:eastAsia="Calibri" w:cs="Calibri"/>
          <w:b w:val="0"/>
          <w:bCs w:val="0"/>
          <w:color w:val="000000"/>
          <w:sz w:val="22"/>
          <w:szCs w:val="22"/>
          <w:lang w:eastAsia="en-US"/>
        </w:rPr>
        <w:t xml:space="preserve">favoriser la parole</w:t>
      </w:r>
      <w:r>
        <w:rPr>
          <w:rFonts w:ascii="Calibri" w:hAnsi="Calibri" w:eastAsia="Calibri" w:cs="Calibri"/>
          <w:b w:val="0"/>
          <w:bCs w:val="0"/>
          <w:color w:val="000000"/>
          <w:sz w:val="22"/>
          <w:szCs w:val="22"/>
          <w:lang w:eastAsia="en-US"/>
        </w:rPr>
        <w:t xml:space="preserve"> et à </w:t>
      </w:r>
      <w:r>
        <w:rPr>
          <w:rStyle w:val="928"/>
          <w:rFonts w:ascii="Calibri" w:hAnsi="Calibri" w:eastAsia="Calibri" w:cs="Calibri"/>
          <w:b w:val="0"/>
          <w:bCs w:val="0"/>
          <w:color w:val="000000"/>
          <w:sz w:val="22"/>
          <w:szCs w:val="22"/>
          <w:lang w:eastAsia="en-US"/>
        </w:rPr>
        <w:t xml:space="preserve">agir rapidement</w:t>
      </w:r>
      <w:r>
        <w:rPr>
          <w:rFonts w:ascii="Calibri" w:hAnsi="Calibri" w:eastAsia="Calibri" w:cs="Calibri"/>
          <w:b w:val="0"/>
          <w:bCs w:val="0"/>
          <w:color w:val="000000"/>
          <w:sz w:val="22"/>
          <w:szCs w:val="22"/>
          <w:lang w:eastAsia="en-US"/>
        </w:rPr>
        <w:t xml:space="preserve"> en cas de situation problématique.</w:t>
      </w:r>
      <w:r/>
    </w:p>
    <w:p>
      <w:pPr>
        <w:pStyle w:val="995"/>
        <w:pBdr/>
        <w:spacing w:after="200" w:before="0" w:line="276" w:lineRule="auto"/>
        <w:ind/>
        <w:jc w:val="center"/>
        <w:rPr>
          <w:rFonts w:ascii="Segoe Script" w:hAnsi="Segoe Script" w:cs="Segoe Script"/>
          <w:b/>
          <w:bCs/>
          <w:color w:val="ff0000"/>
          <w:sz w:val="24"/>
          <w:szCs w:val="24"/>
        </w:rPr>
      </w:pPr>
      <w:r>
        <w:rPr>
          <w:rFonts w:ascii="Segoe Script" w:hAnsi="Segoe Script" w:cs="Segoe Script"/>
          <w:b/>
          <w:bCs/>
          <w:color w:val="ff0000"/>
          <w:sz w:val="24"/>
          <w:szCs w:val="24"/>
        </w:rPr>
        <mc:AlternateContent>
          <mc:Choice Requires="wpg">
            <w:drawing>
              <wp:inline xmlns:wp="http://schemas.openxmlformats.org/drawingml/2006/wordprocessingDrawing" distT="0" distB="0" distL="0" distR="0">
                <wp:extent cx="3004410" cy="2277768"/>
                <wp:effectExtent l="0" t="0" r="0" b="0"/>
                <wp:docPr id="9" name="_x0000_i103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1"/>
                        <a:srcRect l="-5" t="-8" r="-4" b="-7"/>
                        <a:stretch/>
                      </pic:blipFill>
                      <pic:spPr bwMode="auto">
                        <a:xfrm flipH="0" flipV="0">
                          <a:off x="0" y="0"/>
                          <a:ext cx="3004410" cy="227776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6.57pt;height:179.35pt;mso-wrap-distance-left:0.00pt;mso-wrap-distance-top:0.00pt;mso-wrap-distance-right:0.00pt;mso-wrap-distance-bottom:0.00pt;z-index:1;" stroked="false">
                <v:imagedata r:id="rId21" o:title="" croptop="-4f" cropleft="-2f" cropbottom="-4f" cropright="-2f"/>
                <o:lock v:ext="edit" rotation="t"/>
              </v:shape>
            </w:pict>
          </mc:Fallback>
        </mc:AlternateContent>
      </w:r>
      <w:r>
        <w:rPr>
          <w:rFonts w:ascii="Segoe Script" w:hAnsi="Segoe Script" w:cs="Segoe Script"/>
          <w:b/>
          <w:bCs/>
          <w:color w:val="ff0000"/>
          <w:sz w:val="24"/>
          <w:szCs w:val="24"/>
        </w:rPr>
      </w:r>
      <w:r>
        <w:rPr>
          <w:rFonts w:ascii="Segoe Script" w:hAnsi="Segoe Script" w:cs="Segoe Script"/>
          <w:b/>
          <w:bCs/>
          <w:color w:val="ff0000"/>
          <w:sz w:val="24"/>
          <w:szCs w:val="24"/>
        </w:rPr>
      </w:r>
    </w:p>
    <w:p>
      <w:pPr>
        <w:pStyle w:val="901"/>
        <w:pBdr/>
        <w:tabs>
          <w:tab w:val="left" w:leader="none" w:pos="9332"/>
        </w:tabs>
        <w:spacing/>
        <w:ind/>
        <w:rPr>
          <w:sz w:val="24"/>
          <w:szCs w:val="24"/>
        </w:rPr>
      </w:pPr>
      <w:r>
        <w:rPr>
          <w:rFonts w:ascii="Segoe Script" w:hAnsi="Segoe Script" w:cs="Segoe Script"/>
          <w:b/>
          <w:bCs/>
          <w:color w:val="ff0000"/>
          <w:sz w:val="24"/>
          <w:szCs w:val="24"/>
        </w:rPr>
        <w:t xml:space="preserve">Coopérative scolaire USEP 29 école Marc Bourhis</w:t>
      </w:r>
      <w:r>
        <w:rPr>
          <w:sz w:val="24"/>
          <w:szCs w:val="24"/>
        </w:rPr>
      </w:r>
      <w:r>
        <w:rPr>
          <w:sz w:val="24"/>
          <w:szCs w:val="24"/>
        </w:rPr>
      </w:r>
    </w:p>
    <w:p>
      <w:pPr>
        <w:pStyle w:val="901"/>
        <w:pBdr/>
        <w:spacing/>
        <w:ind/>
        <w:jc w:val="both"/>
        <w:rPr>
          <w:sz w:val="24"/>
          <w:szCs w:val="24"/>
        </w:rPr>
      </w:pPr>
      <w:r>
        <w:rPr>
          <w:sz w:val="24"/>
          <w:szCs w:val="24"/>
        </w:rPr>
        <w:t xml:space="preserve">Nous sollicitons votre participation à la coopérative scolaire. La cotisation pour l’année s’élève à </w:t>
      </w:r>
      <w:r>
        <w:rPr>
          <w:b/>
          <w:bCs/>
          <w:sz w:val="24"/>
          <w:szCs w:val="24"/>
        </w:rPr>
        <w:t xml:space="preserve">8 Euros par enfant </w:t>
      </w:r>
      <w:r>
        <w:rPr>
          <w:sz w:val="24"/>
          <w:szCs w:val="24"/>
        </w:rPr>
        <w:t xml:space="preserve">(paiement en liquide ou chèque à l’ordre de « </w:t>
      </w:r>
      <w:r>
        <w:rPr>
          <w:i/>
          <w:iCs/>
          <w:sz w:val="24"/>
          <w:szCs w:val="24"/>
        </w:rPr>
        <w:t xml:space="preserve">USEP 29 école primaire Marc Bourhis</w:t>
      </w:r>
      <w:r>
        <w:rPr>
          <w:sz w:val="24"/>
          <w:szCs w:val="24"/>
        </w:rPr>
        <w:t xml:space="preserve"> »). </w:t>
      </w:r>
      <w:r>
        <w:rPr>
          <w:sz w:val="24"/>
          <w:szCs w:val="24"/>
        </w:rPr>
      </w:r>
      <w:r>
        <w:rPr>
          <w:sz w:val="24"/>
          <w:szCs w:val="24"/>
        </w:rPr>
      </w:r>
    </w:p>
    <w:p>
      <w:pPr>
        <w:pStyle w:val="901"/>
        <w:pBdr/>
        <w:spacing/>
        <w:ind/>
        <w:jc w:val="both"/>
        <w:rPr>
          <w:sz w:val="24"/>
          <w:szCs w:val="24"/>
        </w:rPr>
      </w:pPr>
      <w:r>
        <w:rPr>
          <w:sz w:val="24"/>
          <w:szCs w:val="24"/>
        </w:rPr>
        <w:t xml:space="preserve">Cette somme permettra de financer n</w:t>
      </w:r>
      <w:r>
        <w:rPr>
          <w:sz w:val="24"/>
          <w:szCs w:val="24"/>
        </w:rPr>
        <w:t xml:space="preserve">otre adhésion à l’USEP, association ayant pour but de contribuer à la formation du jeune citoyen par le développement de la responsabilité, du civisme, de l’autonomie au travers de la pratique d’activités physiques, sportives, d’activités socioculturelles.</w:t>
      </w:r>
      <w:r>
        <w:rPr>
          <w:sz w:val="24"/>
          <w:szCs w:val="24"/>
        </w:rPr>
        <w:t xml:space="preserve"> Se situant dans un cadre de fonctionnement démocratique, l’association contribue à l’éducation globale des enfants. Elle légalise de plus les transactions d’argent pour les ventes de photos, l’achat de petit matériel, les ingrédients des ateliers cuisine…</w:t>
      </w:r>
      <w:r>
        <w:rPr>
          <w:sz w:val="24"/>
          <w:szCs w:val="24"/>
        </w:rPr>
      </w:r>
      <w:r>
        <w:rPr>
          <w:sz w:val="24"/>
          <w:szCs w:val="24"/>
        </w:rPr>
      </w:r>
    </w:p>
    <w:p>
      <w:pPr>
        <w:pStyle w:val="901"/>
        <w:pBdr/>
        <w:spacing/>
        <w:ind/>
        <w:jc w:val="both"/>
        <w:rPr>
          <w:sz w:val="24"/>
          <w:szCs w:val="24"/>
        </w:rPr>
      </w:pPr>
      <w:r>
        <w:rPr>
          <w:sz w:val="24"/>
          <w:szCs w:val="24"/>
        </w:rPr>
        <w:t xml:space="preserve">Elle participe de plus au financement des projets destinés à enrichir le quotidien de la classe.</w:t>
      </w:r>
      <w:r>
        <w:rPr>
          <w:sz w:val="24"/>
          <w:szCs w:val="24"/>
        </w:rPr>
      </w:r>
      <w:r>
        <w:rPr>
          <w:sz w:val="24"/>
          <w:szCs w:val="24"/>
        </w:rPr>
      </w:r>
    </w:p>
    <w:p>
      <w:pPr>
        <w:pStyle w:val="901"/>
        <w:pBdr/>
        <w:tabs>
          <w:tab w:val="left" w:leader="none" w:pos="9332"/>
        </w:tabs>
        <w:spacing/>
        <w:ind/>
        <w:jc w:val="both"/>
        <w:rPr>
          <w:color w:val="7030a0"/>
          <w:sz w:val="24"/>
          <w:szCs w:val="24"/>
        </w:rPr>
      </w:pPr>
      <w:r>
        <w:rPr>
          <w:sz w:val="24"/>
          <w:szCs w:val="24"/>
        </w:rPr>
        <w:t xml:space="preserve">Les parents élus au Conseil d’école sont régulièrement informés des bilans financiers de l’association USEP de l’école.</w:t>
      </w:r>
      <w:r>
        <w:rPr>
          <w:color w:val="7030a0"/>
          <w:sz w:val="24"/>
          <w:szCs w:val="24"/>
        </w:rPr>
      </w:r>
      <w:r>
        <w:rPr>
          <w:color w:val="7030a0"/>
          <w:sz w:val="24"/>
          <w:szCs w:val="24"/>
        </w:rPr>
      </w:r>
    </w:p>
    <w:p>
      <w:pPr>
        <w:pStyle w:val="901"/>
        <w:pBdr/>
        <w:tabs>
          <w:tab w:val="left" w:leader="none" w:pos="9332"/>
        </w:tabs>
        <w:spacing/>
        <w:ind/>
        <w:jc w:val="both"/>
        <w:rPr>
          <w:rFonts w:ascii="Segoe Script" w:hAnsi="Segoe Script" w:cs="Segoe Script"/>
          <w:b/>
          <w:bCs/>
          <w:color w:val="ff0000"/>
          <w:sz w:val="24"/>
          <w:szCs w:val="24"/>
        </w:rPr>
      </w:pPr>
      <w:r>
        <w:rPr>
          <w:color w:val="7030a0"/>
          <w:sz w:val="24"/>
          <w:szCs w:val="24"/>
        </w:rPr>
        <w:t xml:space="preserve">Le directeur et l’ensemble de l’équipe éducative remercient les membres de l’Association des Parents d’élèves pour leur investissement l’année dernière. Ils remettront à la coopérative 10 000 euros à la rentrée. </w:t>
      </w:r>
      <w:r>
        <w:rPr>
          <w:rFonts w:ascii="Segoe Script" w:hAnsi="Segoe Script" w:cs="Segoe Script"/>
          <w:b/>
          <w:bCs/>
          <w:color w:val="ff0000"/>
          <w:sz w:val="24"/>
          <w:szCs w:val="24"/>
        </w:rPr>
      </w:r>
      <w:r>
        <w:rPr>
          <w:rFonts w:ascii="Segoe Script" w:hAnsi="Segoe Script" w:cs="Segoe Script"/>
          <w:b/>
          <w:bCs/>
          <w:color w:val="ff0000"/>
          <w:sz w:val="24"/>
          <w:szCs w:val="24"/>
        </w:rPr>
      </w:r>
    </w:p>
    <w:p>
      <w:pPr>
        <w:pStyle w:val="901"/>
        <w:pBdr/>
        <w:tabs>
          <w:tab w:val="left" w:leader="none" w:pos="9332"/>
        </w:tabs>
        <w:spacing/>
        <w:ind/>
        <w:jc w:val="both"/>
        <w:rPr>
          <w:sz w:val="24"/>
          <w:szCs w:val="24"/>
        </w:rPr>
      </w:pPr>
      <w:r>
        <w:rPr>
          <w:rFonts w:ascii="Segoe Script" w:hAnsi="Segoe Script" w:cs="Segoe Script"/>
          <w:b/>
          <w:bCs/>
          <w:color w:val="ff0000"/>
          <w:sz w:val="24"/>
          <w:szCs w:val="24"/>
        </w:rPr>
        <w:t xml:space="preserve">Organisation de la semaine</w:t>
      </w:r>
      <w:r>
        <w:rPr>
          <w:sz w:val="24"/>
          <w:szCs w:val="24"/>
        </w:rPr>
      </w:r>
      <w:r>
        <w:rPr>
          <w:sz w:val="24"/>
          <w:szCs w:val="24"/>
        </w:rPr>
      </w:r>
    </w:p>
    <w:p>
      <w:pPr>
        <w:pStyle w:val="901"/>
        <w:pBdr/>
        <w:spacing/>
        <w:ind/>
        <w:jc w:val="both"/>
        <w:rPr>
          <w:rFonts w:eastAsia="SimSun" w:cs="Calibri"/>
          <w:sz w:val="24"/>
          <w:szCs w:val="24"/>
        </w:rPr>
      </w:pPr>
      <w:r>
        <w:rPr>
          <w:sz w:val="24"/>
          <w:szCs w:val="24"/>
        </w:rPr>
        <w:t xml:space="preserve">Semaine de 4 jours :        8h45-12h00         13h45-16h30</w:t>
      </w:r>
      <w:r>
        <w:rPr>
          <w:rFonts w:eastAsia="SimSun" w:cs="Calibri"/>
          <w:sz w:val="24"/>
          <w:szCs w:val="24"/>
        </w:rPr>
      </w:r>
      <w:r>
        <w:rPr>
          <w:rFonts w:eastAsia="SimSun" w:cs="Calibri"/>
          <w:sz w:val="24"/>
          <w:szCs w:val="24"/>
        </w:rPr>
      </w:r>
    </w:p>
    <w:p>
      <w:pPr>
        <w:pStyle w:val="901"/>
        <w:pBdr/>
        <w:spacing/>
        <w:ind/>
        <w:jc w:val="both"/>
        <w:rPr>
          <w:rFonts w:ascii="Segoe Script" w:hAnsi="Segoe Script" w:cs="Segoe Script"/>
          <w:b/>
          <w:bCs/>
          <w:color w:val="ff0000"/>
          <w:sz w:val="24"/>
          <w:szCs w:val="24"/>
        </w:rPr>
      </w:pPr>
      <w:r>
        <w:rPr>
          <w:rFonts w:eastAsia="SimSun" w:cs="Calibri"/>
          <w:sz w:val="24"/>
          <w:szCs w:val="24"/>
        </w:rPr>
        <w:t xml:space="preserve">L’accueil a lieu 10 minutes avant le début de la classe. Afin de ne pas perturber le bon déroulement de la classe, </w:t>
      </w:r>
      <w:r>
        <w:rPr>
          <w:rFonts w:eastAsia="SimSun" w:cs="Calibri"/>
          <w:b/>
          <w:sz w:val="24"/>
          <w:szCs w:val="24"/>
          <w:u w:val="single"/>
        </w:rPr>
        <w:t xml:space="preserve">il est impératif de respecter les horaires</w:t>
      </w:r>
      <w:r>
        <w:rPr>
          <w:rFonts w:eastAsia="SimSun" w:cs="Calibri"/>
          <w:sz w:val="24"/>
          <w:szCs w:val="24"/>
        </w:rPr>
        <w:t xml:space="preserve"> précisés ci-dessus. </w:t>
      </w:r>
      <w:r>
        <w:rPr>
          <w:rFonts w:eastAsia="SimSun" w:cs="Calibri"/>
          <w:color w:val="7030a0"/>
          <w:sz w:val="24"/>
          <w:szCs w:val="24"/>
        </w:rPr>
        <w:t xml:space="preserve">En cas de retard régulier, une réunion d’équipe éducative sera organisée pour en comprendre la raison. Des solutions collectives seront recherchées. Si malgré ces démarches les retards persistaient, l’Inspection académique en serait informée.</w:t>
      </w:r>
      <w:r>
        <w:rPr>
          <w:rFonts w:ascii="Segoe Script" w:hAnsi="Segoe Script" w:cs="Segoe Script"/>
          <w:b/>
          <w:bCs/>
          <w:color w:val="ff0000"/>
          <w:sz w:val="24"/>
          <w:szCs w:val="24"/>
        </w:rPr>
      </w:r>
      <w:r>
        <w:rPr>
          <w:rFonts w:ascii="Segoe Script" w:hAnsi="Segoe Script" w:cs="Segoe Script"/>
          <w:b/>
          <w:bCs/>
          <w:color w:val="ff0000"/>
          <w:sz w:val="24"/>
          <w:szCs w:val="24"/>
        </w:rPr>
      </w:r>
    </w:p>
    <w:p>
      <w:pPr>
        <w:pStyle w:val="901"/>
        <w:pBdr/>
        <w:spacing/>
        <w:ind/>
        <w:rPr>
          <w:sz w:val="24"/>
          <w:szCs w:val="24"/>
        </w:rPr>
      </w:pPr>
      <w:r>
        <w:rPr>
          <w:rFonts w:ascii="Segoe Script" w:hAnsi="Segoe Script" w:cs="Segoe Script"/>
          <w:b/>
          <w:bCs/>
          <w:color w:val="ff0000"/>
          <w:sz w:val="24"/>
          <w:szCs w:val="24"/>
        </w:rPr>
        <w:t xml:space="preserve">Réception des parents </w:t>
      </w:r>
      <w:r>
        <w:rPr>
          <w:sz w:val="24"/>
          <w:szCs w:val="24"/>
        </w:rPr>
      </w:r>
      <w:r>
        <w:rPr>
          <w:sz w:val="24"/>
          <w:szCs w:val="24"/>
        </w:rPr>
      </w:r>
    </w:p>
    <w:p>
      <w:pPr>
        <w:pStyle w:val="901"/>
        <w:pBdr/>
        <w:spacing/>
        <w:ind/>
        <w:rPr>
          <w:sz w:val="24"/>
          <w:szCs w:val="24"/>
        </w:rPr>
      </w:pPr>
      <w:r>
        <w:rPr>
          <w:sz w:val="24"/>
          <w:szCs w:val="24"/>
        </w:rPr>
        <w:t xml:space="preserve">L’enseignant de votre enfant et le directeur vous proposeront une ou plusieurs rencontres dans l’année. Vous avez des questions, une difficulté ou seulement une inquiétude ?</w:t>
      </w:r>
      <w:r>
        <w:rPr>
          <w:sz w:val="24"/>
          <w:szCs w:val="24"/>
        </w:rPr>
      </w:r>
      <w:r>
        <w:rPr>
          <w:sz w:val="24"/>
          <w:szCs w:val="24"/>
        </w:rPr>
      </w:r>
    </w:p>
    <w:p>
      <w:pPr>
        <w:pStyle w:val="901"/>
        <w:pBdr/>
        <w:spacing/>
        <w:ind/>
        <w:jc w:val="both"/>
        <w:rPr>
          <w:b/>
          <w:bCs/>
          <w:color w:val="ff0000"/>
          <w:sz w:val="24"/>
          <w:szCs w:val="24"/>
        </w:rPr>
      </w:pPr>
      <w:r>
        <w:rPr>
          <w:sz w:val="24"/>
          <w:szCs w:val="24"/>
        </w:rPr>
        <w:t xml:space="preserve">L’enseignant de votre enfant est votre premier inter</w:t>
      </w:r>
      <w:r>
        <w:rPr>
          <w:sz w:val="24"/>
          <w:szCs w:val="24"/>
        </w:rPr>
        <w:t xml:space="preserve">locuteur. C'est pourquoi il met tout en place pour communiquer, pour ne pas laisser inexpliqués des sujets d'incompréhension pouvant entraîner des tensions. N'hésitez pas à écrire sur le cahier de liaison (ou sur l’interface numérique), à demander une renc</w:t>
      </w:r>
      <w:r>
        <w:rPr>
          <w:sz w:val="24"/>
          <w:szCs w:val="24"/>
        </w:rPr>
        <w:t xml:space="preserve">ontre ou un entretien téléphonique. Il se rendra disponible, en fonction de ses propres contraintes professionnelles et personnelles, pour simplement faire le point ou discuter de tout problème rencontré afin d'envisager, avec vous, la meilleure solution. </w:t>
      </w:r>
      <w:r>
        <w:rPr>
          <w:b/>
          <w:bCs/>
          <w:color w:val="ff0000"/>
          <w:sz w:val="24"/>
          <w:szCs w:val="24"/>
        </w:rPr>
        <w:t xml:space="preserve">Il est interdit de les interpeller sur un ton conflictuel.</w:t>
      </w:r>
      <w:r>
        <w:rPr>
          <w:b/>
          <w:bCs/>
          <w:color w:val="ff0000"/>
          <w:sz w:val="24"/>
          <w:szCs w:val="24"/>
        </w:rPr>
      </w:r>
      <w:r>
        <w:rPr>
          <w:b/>
          <w:bCs/>
          <w:color w:val="ff0000"/>
          <w:sz w:val="24"/>
          <w:szCs w:val="24"/>
        </w:rPr>
      </w:r>
    </w:p>
    <w:p>
      <w:pPr>
        <w:pStyle w:val="901"/>
        <w:pBdr/>
        <w:spacing/>
        <w:ind/>
        <w:rPr>
          <w:rFonts w:ascii="Calibri" w:hAnsi="Calibri" w:cs="Calibri"/>
          <w:u w:val="single"/>
        </w:rPr>
      </w:pPr>
      <w:r>
        <w:rPr>
          <w:rStyle w:val="928"/>
          <w:rFonts w:ascii="Segoe Script" w:hAnsi="Segoe Script" w:cs="Segoe Script"/>
          <w:color w:val="ff0000"/>
        </w:rPr>
        <w:t xml:space="preserve">Présentation de l’équipe pédagogique</w:t>
      </w:r>
      <w:r>
        <w:rPr>
          <w:rFonts w:ascii="Calibri" w:hAnsi="Calibri" w:cs="Calibri"/>
          <w:u w:val="single"/>
        </w:rPr>
      </w:r>
      <w:r>
        <w:rPr>
          <w:rFonts w:ascii="Calibri" w:hAnsi="Calibri" w:cs="Calibri"/>
          <w:u w:val="single"/>
        </w:rPr>
      </w:r>
    </w:p>
    <w:p>
      <w:pPr>
        <w:pStyle w:val="995"/>
        <w:numPr>
          <w:ilvl w:val="0"/>
          <w:numId w:val="6"/>
        </w:numPr>
        <w:pBdr/>
        <w:spacing/>
        <w:ind w:right="0" w:firstLine="0" w:left="159"/>
        <w:rPr>
          <w:rFonts w:ascii="Calibri" w:hAnsi="Calibri" w:cs="Calibri"/>
          <w:u w:val="single"/>
        </w:rPr>
      </w:pPr>
      <w:r>
        <w:rPr>
          <w:rFonts w:ascii="Calibri" w:hAnsi="Calibri" w:cs="Calibri"/>
          <w:u w:val="single"/>
        </w:rPr>
        <w:t xml:space="preserve">Le directeur de l’école : </w:t>
      </w:r>
      <w:r>
        <w:rPr>
          <w:rFonts w:ascii="Calibri" w:hAnsi="Calibri" w:cs="Calibri"/>
        </w:rPr>
        <w:t xml:space="preserve">Monsieur Esvan Laurent (journées de décharge : les lundis et vendredis)</w:t>
      </w:r>
      <w:r>
        <w:rPr>
          <w:rFonts w:ascii="Calibri" w:hAnsi="Calibri" w:cs="Calibri"/>
          <w:u w:val="single"/>
        </w:rPr>
      </w:r>
      <w:r>
        <w:rPr>
          <w:rFonts w:ascii="Calibri" w:hAnsi="Calibri" w:cs="Calibri"/>
          <w:u w:val="single"/>
        </w:rPr>
      </w:r>
    </w:p>
    <w:p>
      <w:pPr>
        <w:pStyle w:val="995"/>
        <w:numPr>
          <w:ilvl w:val="0"/>
          <w:numId w:val="6"/>
        </w:numPr>
        <w:pBdr/>
        <w:spacing/>
        <w:ind w:right="0" w:firstLine="0" w:left="159"/>
        <w:rPr>
          <w:rFonts w:ascii="Calibri" w:hAnsi="Calibri" w:cs="Calibri"/>
          <w:u w:val="single"/>
        </w:rPr>
      </w:pPr>
      <w:r>
        <w:rPr>
          <w:rFonts w:ascii="Calibri" w:hAnsi="Calibri" w:cs="Calibri"/>
          <w:u w:val="single"/>
        </w:rPr>
        <w:t xml:space="preserve">Les enseignants, les Atsems, les AESH</w:t>
      </w:r>
      <w:r>
        <w:rPr>
          <w:rFonts w:ascii="Calibri" w:hAnsi="Calibri" w:cs="Calibri"/>
          <w:u w:val="single"/>
        </w:rPr>
      </w:r>
      <w:r>
        <w:rPr>
          <w:rFonts w:ascii="Calibri" w:hAnsi="Calibri" w:cs="Calibri"/>
          <w:u w:val="single"/>
        </w:rPr>
      </w:r>
    </w:p>
    <w:p>
      <w:pPr>
        <w:pStyle w:val="995"/>
        <w:pBdr/>
        <w:spacing/>
        <w:ind/>
        <w:rPr>
          <w:rFonts w:ascii="Calibri" w:hAnsi="Calibri" w:cs="Calibri"/>
          <w:u w:val="single"/>
        </w:rPr>
      </w:pPr>
      <w:r>
        <w:rPr>
          <w:rFonts w:ascii="Calibri" w:hAnsi="Calibri" w:cs="Calibri"/>
          <w:u w:val="single"/>
        </w:rPr>
      </w:r>
      <w:r>
        <w:rPr>
          <w:rFonts w:ascii="Calibri" w:hAnsi="Calibri" w:cs="Calibri"/>
          <w:u w:val="single"/>
        </w:rPr>
      </w:r>
      <w:r>
        <w:rPr>
          <w:rFonts w:ascii="Calibri" w:hAnsi="Calibri" w:cs="Calibri"/>
          <w:u w:val="single"/>
        </w:rPr>
      </w:r>
    </w:p>
    <w:p>
      <w:pPr>
        <w:pStyle w:val="995"/>
        <w:pBdr/>
        <w:spacing/>
        <w:ind/>
        <w:rPr>
          <w:rFonts w:cs="Arial"/>
          <w:sz w:val="24"/>
          <w:szCs w:val="24"/>
          <w:u w:val="single"/>
        </w:rPr>
      </w:pPr>
      <w:r>
        <w:rPr>
          <w:rFonts w:ascii="Calibri" w:hAnsi="Calibri" w:cs="Calibri"/>
          <w:i/>
          <w:iCs/>
        </w:rPr>
        <w:t xml:space="preserve">Madame Anchyse sera présente </w:t>
      </w:r>
      <w:r>
        <w:rPr>
          <w:rFonts w:ascii="Calibri" w:hAnsi="Calibri" w:cs="Calibri"/>
          <w:i/>
          <w:iCs/>
        </w:rPr>
        <w:t xml:space="preserve"> les lundis et vendredis</w:t>
      </w:r>
      <w:r/>
      <w:r>
        <w:rPr>
          <w:rFonts w:ascii="Calibri" w:hAnsi="Calibri" w:cs="Calibri"/>
          <w:i/>
          <w:iCs/>
        </w:rPr>
        <w:t xml:space="preserve">, Madame Le Meur les mardis et jeudis.</w:t>
      </w:r>
      <w:r>
        <w:rPr>
          <w:rFonts w:cs="Arial"/>
          <w:sz w:val="24"/>
          <w:szCs w:val="24"/>
          <w:u w:val="single"/>
        </w:rPr>
      </w:r>
      <w:r>
        <w:rPr>
          <w:rFonts w:cs="Arial"/>
          <w:sz w:val="24"/>
          <w:szCs w:val="24"/>
          <w:u w:val="single"/>
        </w:rPr>
      </w:r>
    </w:p>
    <w:p>
      <w:pPr>
        <w:pStyle w:val="1005"/>
        <w:pBdr/>
        <w:spacing/>
        <w:ind/>
        <w:rPr>
          <w:rFonts w:cs="Arial"/>
          <w:sz w:val="24"/>
          <w:szCs w:val="24"/>
          <w:u w:val="single"/>
        </w:rPr>
      </w:pPr>
      <w:r>
        <w:rPr>
          <w:rFonts w:cs="Arial"/>
          <w:sz w:val="24"/>
          <w:szCs w:val="24"/>
          <w:u w:val="single"/>
        </w:rPr>
      </w:r>
      <w:r>
        <w:rPr>
          <w:rFonts w:cs="Arial"/>
          <w:sz w:val="24"/>
          <w:szCs w:val="24"/>
          <w:u w:val="single"/>
        </w:rPr>
      </w:r>
      <w:r>
        <w:rPr>
          <w:rFonts w:cs="Arial"/>
          <w:sz w:val="24"/>
          <w:szCs w:val="24"/>
          <w:u w:val="single"/>
        </w:rPr>
      </w:r>
    </w:p>
    <w:tbl>
      <w:tblPr>
        <w:tblInd w:w="-142" w:type="dxa"/>
        <w:tblW w:w="0" w:type="auto"/>
        <w:tblCellMar>
          <w:left w:w="108" w:type="dxa"/>
          <w:top w:w="0" w:type="dxa"/>
          <w:right w:w="108" w:type="dxa"/>
          <w:bottom w:w="0" w:type="dxa"/>
        </w:tblCellMar>
        <w:tblBorders/>
        <w:tblLayout w:type="fixed"/>
        <w:tblLook w:val="04A0" w:firstRow="1" w:lastRow="0" w:firstColumn="1" w:lastColumn="0" w:noHBand="0" w:noVBand="1"/>
      </w:tblPr>
      <w:tblGrid>
        <w:gridCol w:w="1201"/>
        <w:gridCol w:w="2484"/>
        <w:gridCol w:w="285"/>
        <w:gridCol w:w="1133"/>
        <w:gridCol w:w="1986"/>
        <w:gridCol w:w="283"/>
        <w:gridCol w:w="850"/>
        <w:gridCol w:w="2550"/>
      </w:tblGrid>
      <w:tr>
        <w:trPr>
          <w:trHeight w:val="343"/>
        </w:trPr>
        <w:tc>
          <w:tcPr>
            <w:shd w:val="clear" w:color="auto" w:fill="d9d9d9"/>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Pr/>
            </w:pPr>
            <w:r>
              <w:rPr>
                <w:rFonts w:ascii="Calibri" w:hAnsi="Calibri" w:cs="Calibri"/>
                <w:color w:val="000000"/>
              </w:rPr>
              <w:t xml:space="preserve">Classe multi-âges</w:t>
            </w: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hanging="127" w:left="159"/>
              <w:rPr/>
            </w:pPr>
            <w:r>
              <w:rPr>
                <w:rFonts w:ascii="Calibri" w:hAnsi="Calibri" w:cs="Calibri"/>
              </w:rPr>
              <w:t xml:space="preserve">Mme Anchyse/Mme Le Meur</w:t>
            </w:r>
            <w:r/>
          </w:p>
          <w:p>
            <w:pPr>
              <w:pStyle w:val="995"/>
              <w:pBdr/>
              <w:spacing/>
              <w:ind w:right="0" w:hanging="127" w:left="159"/>
              <w:rPr>
                <w:rFonts w:ascii="Calibri" w:hAnsi="Calibri" w:cs="Calibri"/>
              </w:rPr>
            </w:pPr>
            <w:r>
              <w:t xml:space="preserve">Mme </w:t>
            </w:r>
            <w:bookmarkStart w:id="0" w:name="__DdeLink__484_2311240266_Copie_1"/>
            <w:r/>
            <w:bookmarkEnd w:id="0"/>
            <w:r>
              <w:t xml:space="preserve">Morel Thépault</w:t>
            </w:r>
            <w:r>
              <w:rPr>
                <w:rFonts w:ascii="Calibri" w:hAnsi="Calibri" w:cs="Calibri"/>
              </w:rPr>
            </w:r>
            <w:r>
              <w:rPr>
                <w:rFonts w:ascii="Calibri" w:hAnsi="Calibri" w:cs="Calibri"/>
              </w:rPr>
            </w:r>
          </w:p>
          <w:p>
            <w:pPr>
              <w:pStyle w:val="995"/>
              <w:pBdr/>
              <w:spacing/>
              <w:ind/>
              <w:rPr>
                <w:rFonts w:ascii="Calibri" w:hAnsi="Calibri" w:cs="Calibri"/>
              </w:rPr>
            </w:pPr>
            <w:r>
              <w:rPr>
                <w:rFonts w:ascii="Calibri" w:hAnsi="Calibri" w:cs="Calibri"/>
              </w:rPr>
            </w:r>
            <w:r>
              <w:rPr>
                <w:rFonts w:ascii="Calibri" w:hAnsi="Calibri" w:cs="Calibri"/>
              </w:rPr>
            </w:r>
            <w:r>
              <w:rPr>
                <w:rFonts w:ascii="Calibri" w:hAnsi="Calibri" w:cs="Calibri"/>
              </w:rPr>
            </w:r>
          </w:p>
        </w:tc>
        <w:tc>
          <w:tcPr>
            <w:tcBorders>
              <w:left w:val="single" w:color="000000" w:sz="4" w:space="0"/>
              <w:right w:val="single" w:color="000000" w:sz="4" w:space="0"/>
            </w:tcBorders>
            <w:tcW w:w="0" w:type="auto"/>
            <w:vAlign w:val="top"/>
            <w:vMerge w:val="restart"/>
            <w:textDirection w:val="lrTb"/>
          </w:tcPr>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p>
            <w:pPr>
              <w:pStyle w:val="901"/>
              <w:pBdr/>
              <w:spacing w:after="200" w:before="0"/>
              <w:ind/>
              <w:rPr>
                <w:rFonts w:cs="Calibri"/>
                <w:sz w:val="24"/>
                <w:szCs w:val="24"/>
                <w:lang w:eastAsia="fr-FR"/>
              </w:rPr>
            </w:pPr>
            <w:r>
              <w:rPr>
                <w:rFonts w:cs="Calibri"/>
                <w:sz w:val="24"/>
                <w:szCs w:val="24"/>
                <w:lang w:eastAsia="fr-FR"/>
              </w:rPr>
            </w:r>
            <w:r>
              <w:rPr>
                <w:rFonts w:cs="Calibri"/>
                <w:sz w:val="24"/>
                <w:szCs w:val="24"/>
                <w:lang w:eastAsia="fr-FR"/>
              </w:rPr>
            </w:r>
            <w:r>
              <w:rPr>
                <w:rFonts w:cs="Calibri"/>
                <w:sz w:val="24"/>
                <w:szCs w:val="24"/>
                <w:lang w:eastAsia="fr-FR"/>
              </w:rPr>
            </w:r>
          </w:p>
        </w:tc>
        <w:tc>
          <w:tcPr>
            <w:shd w:val="clear" w:color="auto" w:fill="d9d9d9"/>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hanging="267" w:left="159"/>
              <w:rPr/>
            </w:pPr>
            <w:r>
              <w:rPr>
                <w:rFonts w:ascii="Calibri" w:hAnsi="Calibri" w:cs="Calibri"/>
                <w:sz w:val="24"/>
                <w:szCs w:val="24"/>
                <w:lang w:eastAsia="fr-FR"/>
              </w:rPr>
              <w:t xml:space="preserve">GS/</w:t>
            </w:r>
            <w:r>
              <w:rPr>
                <w:rFonts w:ascii="Calibri" w:hAnsi="Calibri" w:cs="Calibri"/>
              </w:rPr>
              <w:t xml:space="preserve">CP</w:t>
            </w: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left="159"/>
              <w:rPr>
                <w:rFonts w:ascii="Calibri" w:hAnsi="Calibri" w:cs="Calibri"/>
              </w:rPr>
            </w:pPr>
            <w:r>
              <w:rPr>
                <w:rFonts w:ascii="Calibri" w:hAnsi="Calibri" w:cs="Calibri"/>
              </w:rPr>
              <w:t xml:space="preserve">Mme Sellin</w:t>
            </w:r>
            <w:r>
              <w:rPr>
                <w:rFonts w:ascii="Calibri" w:hAnsi="Calibri" w:cs="Calibri"/>
              </w:rPr>
            </w:r>
            <w:r>
              <w:rPr>
                <w:rFonts w:ascii="Calibri" w:hAnsi="Calibri" w:cs="Calibri"/>
              </w:rPr>
            </w:r>
          </w:p>
          <w:p>
            <w:pPr>
              <w:pStyle w:val="995"/>
              <w:pBdr/>
              <w:spacing/>
              <w:ind w:right="0" w:left="159"/>
              <w:rPr>
                <w:rFonts w:ascii="Calibri" w:hAnsi="Calibri" w:cs="Calibri"/>
              </w:rPr>
            </w:pPr>
            <w:r>
              <w:rPr>
                <w:rFonts w:ascii="Calibri" w:hAnsi="Calibri" w:cs="Calibri"/>
              </w:rPr>
              <w:t xml:space="preserve">Mme Le Roux</w:t>
            </w:r>
            <w:r>
              <w:rPr>
                <w:rFonts w:ascii="Calibri" w:hAnsi="Calibri" w:cs="Calibri"/>
              </w:rPr>
            </w:r>
            <w:r>
              <w:rPr>
                <w:rFonts w:ascii="Calibri" w:hAnsi="Calibri" w:cs="Calibri"/>
              </w:rPr>
            </w:r>
          </w:p>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tc>
        <w:tc>
          <w:tcPr>
            <w:tcBorders>
              <w:left w:val="single" w:color="000000" w:sz="4" w:space="0"/>
              <w:right w:val="single" w:color="000000" w:sz="4" w:space="0"/>
            </w:tcBorders>
            <w:tcW w:w="0" w:type="auto"/>
            <w:vAlign w:val="top"/>
            <w:vMerge w:val="restart"/>
            <w:textDirection w:val="lrTb"/>
          </w:tcPr>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p>
            <w:pPr>
              <w:pStyle w:val="901"/>
              <w:pBdr/>
              <w:spacing/>
              <w:ind/>
              <w:rPr>
                <w:rFonts w:cs="Calibri"/>
                <w:sz w:val="24"/>
                <w:szCs w:val="24"/>
                <w:lang w:eastAsia="fr-FR"/>
              </w:rPr>
            </w:pPr>
            <w:r>
              <w:rPr>
                <w:rFonts w:cs="Calibri"/>
                <w:sz w:val="24"/>
                <w:szCs w:val="24"/>
                <w:lang w:eastAsia="fr-FR"/>
              </w:rPr>
            </w:r>
            <w:r>
              <w:rPr>
                <w:rFonts w:cs="Calibri"/>
                <w:sz w:val="24"/>
                <w:szCs w:val="24"/>
                <w:lang w:eastAsia="fr-FR"/>
              </w:rPr>
            </w:r>
            <w:r>
              <w:rPr>
                <w:rFonts w:cs="Calibri"/>
                <w:sz w:val="24"/>
                <w:szCs w:val="24"/>
                <w:lang w:eastAsia="fr-FR"/>
              </w:rPr>
            </w:r>
          </w:p>
          <w:p>
            <w:pPr>
              <w:pStyle w:val="901"/>
              <w:pBdr/>
              <w:spacing/>
              <w:ind/>
              <w:rPr>
                <w:rFonts w:cs="Calibri"/>
                <w:sz w:val="24"/>
                <w:szCs w:val="24"/>
                <w:lang w:eastAsia="fr-FR"/>
              </w:rPr>
            </w:pPr>
            <w:r>
              <w:rPr>
                <w:rFonts w:cs="Calibri"/>
                <w:sz w:val="24"/>
                <w:szCs w:val="24"/>
                <w:lang w:eastAsia="fr-FR"/>
              </w:rPr>
            </w:r>
            <w:r>
              <w:rPr>
                <w:rFonts w:cs="Calibri"/>
                <w:sz w:val="24"/>
                <w:szCs w:val="24"/>
                <w:lang w:eastAsia="fr-FR"/>
              </w:rPr>
            </w:r>
            <w:r>
              <w:rPr>
                <w:rFonts w:cs="Calibri"/>
                <w:sz w:val="24"/>
                <w:szCs w:val="24"/>
                <w:lang w:eastAsia="fr-FR"/>
              </w:rPr>
            </w:r>
          </w:p>
          <w:p>
            <w:pPr>
              <w:pStyle w:val="901"/>
              <w:pBdr/>
              <w:spacing w:after="200" w:before="0"/>
              <w:ind/>
              <w:rPr>
                <w:sz w:val="24"/>
                <w:szCs w:val="24"/>
                <w:lang w:eastAsia="fr-FR"/>
              </w:rPr>
            </w:pPr>
            <w:r>
              <w:rPr>
                <w:sz w:val="24"/>
                <w:szCs w:val="24"/>
                <w:lang w:eastAsia="fr-FR"/>
              </w:rPr>
            </w:r>
            <w:r>
              <w:rPr>
                <w:sz w:val="24"/>
                <w:szCs w:val="24"/>
                <w:lang w:eastAsia="fr-FR"/>
              </w:rPr>
            </w:r>
            <w:r>
              <w:rPr>
                <w:sz w:val="24"/>
                <w:szCs w:val="24"/>
                <w:lang w:eastAsia="fr-FR"/>
              </w:rPr>
            </w:r>
          </w:p>
        </w:tc>
        <w:tc>
          <w:tcPr>
            <w:shd w:val="clear" w:color="auto" w:fill="d9d9d9"/>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hanging="159" w:left="159"/>
              <w:rPr>
                <w:rFonts w:ascii="Calibri" w:hAnsi="Calibri" w:cs="Calibri"/>
              </w:rPr>
            </w:pPr>
            <w:r>
              <w:rPr>
                <w:rFonts w:ascii="Calibri" w:hAnsi="Calibri" w:cs="Calibri"/>
              </w:rPr>
              <w:t xml:space="preserve">CM1/CM2</w:t>
            </w:r>
            <w:r>
              <w:rPr>
                <w:rFonts w:ascii="Calibri" w:hAnsi="Calibri" w:cs="Calibri"/>
              </w:rPr>
            </w:r>
            <w:r>
              <w:rPr>
                <w:rFonts w:ascii="Calibri" w:hAnsi="Calibri" w:cs="Calibri"/>
              </w:rPr>
            </w:r>
          </w:p>
          <w:p>
            <w:pPr>
              <w:pStyle w:val="995"/>
              <w:pBdr/>
              <w:spacing/>
              <w:ind w:right="0" w:hanging="159" w:left="159"/>
              <w:rPr>
                <w:rFonts w:ascii="Calibri" w:hAnsi="Calibri" w:cs="Calibri"/>
              </w:rPr>
            </w:pPr>
            <w:r>
              <w:rPr>
                <w:rFonts w:ascii="Calibri" w:hAnsi="Calibri" w:cs="Calibri"/>
              </w:rPr>
            </w:r>
            <w:r>
              <w:rPr>
                <w:rFonts w:ascii="Calibri" w:hAnsi="Calibri" w:cs="Calibri"/>
              </w:rPr>
            </w:r>
            <w:r>
              <w:rPr>
                <w:rFonts w:ascii="Calibri" w:hAnsi="Calibri" w:cs="Calibri"/>
              </w:rP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left="159"/>
              <w:rPr>
                <w:rFonts w:ascii="Calibri" w:hAnsi="Calibri" w:cs="Calibri"/>
              </w:rPr>
            </w:pPr>
            <w:r>
              <w:rPr>
                <w:rFonts w:ascii="Calibri" w:hAnsi="Calibri" w:cs="Calibri"/>
              </w:rPr>
              <w:t xml:space="preserve">Mme Danet/M Esvan</w:t>
            </w:r>
            <w:r>
              <w:rPr>
                <w:rFonts w:ascii="Calibri" w:hAnsi="Calibri" w:cs="Calibri"/>
              </w:rPr>
            </w:r>
            <w:r>
              <w:rPr>
                <w:rFonts w:ascii="Calibri" w:hAnsi="Calibri" w:cs="Calibri"/>
              </w:rPr>
            </w:r>
          </w:p>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tc>
      </w:tr>
      <w:tr>
        <w:trPr/>
        <w:tc>
          <w:tcPr>
            <w:shd w:val="clear" w:color="auto" w:fill="d9d9d9"/>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Pr/>
            </w:pPr>
            <w:r>
              <w:rPr>
                <w:rFonts w:ascii="Calibri" w:hAnsi="Calibri" w:cs="Calibri"/>
                <w:color w:val="000000"/>
              </w:rPr>
              <w:t xml:space="preserve">Classe multi-âges</w:t>
            </w: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hanging="127" w:left="159"/>
              <w:rPr/>
            </w:pPr>
            <w:r>
              <w:rPr>
                <w:rFonts w:ascii="Calibri" w:hAnsi="Calibri" w:cs="Calibri"/>
              </w:rPr>
              <w:t xml:space="preserve">Mme Jaouen</w:t>
            </w:r>
            <w:r/>
          </w:p>
          <w:p>
            <w:pPr>
              <w:pStyle w:val="995"/>
              <w:pBdr/>
              <w:spacing/>
              <w:ind w:right="0" w:hanging="127" w:left="159"/>
              <w:rPr>
                <w:rFonts w:ascii="Calibri" w:hAnsi="Calibri" w:cs="Calibri"/>
              </w:rPr>
            </w:pPr>
            <w:r>
              <w:t xml:space="preserve">Mme Hermouët</w:t>
            </w:r>
            <w:r>
              <w:rPr>
                <w:rFonts w:ascii="Calibri" w:hAnsi="Calibri" w:cs="Calibri"/>
              </w:rPr>
            </w:r>
            <w:r>
              <w:rPr>
                <w:rFonts w:ascii="Calibri" w:hAnsi="Calibri" w:cs="Calibri"/>
              </w:rPr>
            </w:r>
          </w:p>
          <w:p>
            <w:pPr>
              <w:pStyle w:val="995"/>
              <w:pBdr/>
              <w:spacing/>
              <w:ind w:right="0" w:hanging="127" w:left="159"/>
              <w:rPr>
                <w:rFonts w:ascii="Calibri" w:hAnsi="Calibri" w:cs="Calibri"/>
              </w:rPr>
            </w:pPr>
            <w:r>
              <w:rPr>
                <w:rFonts w:ascii="Calibri" w:hAnsi="Calibri" w:cs="Calibri"/>
              </w:rPr>
            </w:r>
            <w:r>
              <w:rPr>
                <w:rFonts w:ascii="Calibri" w:hAnsi="Calibri" w:cs="Calibri"/>
              </w:rPr>
            </w:r>
            <w:r>
              <w:rPr>
                <w:rFonts w:ascii="Calibri" w:hAnsi="Calibri" w:cs="Calibri"/>
              </w:rPr>
            </w:r>
          </w:p>
        </w:tc>
        <w:tc>
          <w:tcPr>
            <w:tcBorders>
              <w:left w:val="single" w:color="000000" w:sz="4" w:space="0"/>
              <w:right w:val="single" w:color="000000" w:sz="4" w:space="0"/>
            </w:tcBorders>
            <w:tcW w:w="0" w:type="auto"/>
            <w:vAlign w:val="top"/>
            <w:vMerge w:val="continue"/>
            <w:textDirection w:val="lrTb"/>
          </w:tcPr>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tc>
        <w:tc>
          <w:tcPr>
            <w:shd w:val="clear" w:color="auto" w:fill="d9d9d9"/>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hanging="267" w:left="159"/>
              <w:rPr/>
            </w:pPr>
            <w:r>
              <w:rPr>
                <w:rFonts w:ascii="Calibri" w:hAnsi="Calibri" w:cs="Calibri"/>
              </w:rPr>
              <w:t xml:space="preserve">CP/CE1</w:t>
            </w: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left="159"/>
              <w:rPr/>
            </w:pPr>
            <w:r>
              <w:rPr>
                <w:rFonts w:ascii="Calibri" w:hAnsi="Calibri" w:cs="Calibri"/>
              </w:rPr>
              <w:t xml:space="preserve">Mme Morel </w:t>
            </w:r>
            <w:r/>
          </w:p>
        </w:tc>
        <w:tc>
          <w:tcPr>
            <w:tcBorders>
              <w:left w:val="single" w:color="000000" w:sz="4" w:space="0"/>
              <w:right w:val="single" w:color="000000" w:sz="4" w:space="0"/>
            </w:tcBorders>
            <w:tcW w:w="0" w:type="auto"/>
            <w:vAlign w:val="top"/>
            <w:vMerge w:val="continue"/>
            <w:textDirection w:val="lrTb"/>
          </w:tcPr>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tc>
        <w:tc>
          <w:tcPr>
            <w:shd w:val="clear" w:color="auto" w:fill="d9d9d9"/>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hanging="159" w:left="159"/>
              <w:rPr/>
            </w:pPr>
            <w:r>
              <w:rPr>
                <w:rFonts w:ascii="Calibri" w:hAnsi="Calibri" w:cs="Calibri"/>
              </w:rPr>
              <w:t xml:space="preserve">CM2</w:t>
            </w: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left="159"/>
              <w:rPr>
                <w:rFonts w:ascii="Calibri" w:hAnsi="Calibri" w:cs="Calibri"/>
              </w:rPr>
            </w:pPr>
            <w:r>
              <w:rPr>
                <w:rFonts w:ascii="Calibri" w:hAnsi="Calibri" w:cs="Calibri"/>
              </w:rPr>
              <w:t xml:space="preserve">Mme Georges </w:t>
            </w:r>
            <w:r>
              <w:rPr>
                <w:rFonts w:ascii="Calibri" w:hAnsi="Calibri" w:cs="Calibri"/>
              </w:rPr>
            </w:r>
            <w:r>
              <w:rPr>
                <w:rFonts w:ascii="Calibri" w:hAnsi="Calibri" w:cs="Calibri"/>
              </w:rPr>
            </w:r>
          </w:p>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tc>
      </w:tr>
      <w:tr>
        <w:trPr/>
        <w:tc>
          <w:tcPr>
            <w:shd w:val="clear" w:color="auto" w:fill="d9d9d9"/>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Pr/>
            </w:pPr>
            <w:r>
              <w:rPr>
                <w:rFonts w:ascii="Calibri" w:hAnsi="Calibri" w:cs="Calibri"/>
                <w:color w:val="000000"/>
              </w:rPr>
              <w:t xml:space="preserve">Classe multi-âges</w:t>
            </w: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hanging="127" w:left="159"/>
              <w:rPr/>
            </w:pPr>
            <w:r>
              <w:rPr>
                <w:rFonts w:ascii="Calibri" w:hAnsi="Calibri" w:cs="Calibri"/>
              </w:rPr>
              <w:t xml:space="preserve">Mme Calvez</w:t>
            </w:r>
            <w:r/>
          </w:p>
          <w:p>
            <w:pPr>
              <w:pStyle w:val="995"/>
              <w:pBdr/>
              <w:spacing/>
              <w:ind w:right="0" w:hanging="127" w:left="159"/>
              <w:rPr>
                <w:rFonts w:ascii="Calibri" w:hAnsi="Calibri" w:cs="Calibri"/>
              </w:rPr>
            </w:pPr>
            <w:r>
              <w:t xml:space="preserve">Mme Le Cam</w:t>
            </w:r>
            <w:r>
              <w:rPr>
                <w:rFonts w:ascii="Calibri" w:hAnsi="Calibri" w:cs="Calibri"/>
              </w:rPr>
            </w:r>
            <w:r>
              <w:rPr>
                <w:rFonts w:ascii="Calibri" w:hAnsi="Calibri" w:cs="Calibri"/>
              </w:rPr>
            </w:r>
          </w:p>
          <w:p>
            <w:pPr>
              <w:pStyle w:val="995"/>
              <w:pBdr/>
              <w:spacing/>
              <w:ind w:right="0"/>
              <w:rPr>
                <w:rFonts w:ascii="Calibri" w:hAnsi="Calibri" w:cs="Calibri"/>
              </w:rPr>
            </w:pPr>
            <w:r>
              <w:rPr>
                <w:rFonts w:ascii="Calibri" w:hAnsi="Calibri" w:cs="Calibri"/>
              </w:rPr>
            </w:r>
            <w:r>
              <w:rPr>
                <w:rFonts w:ascii="Calibri" w:hAnsi="Calibri" w:cs="Calibri"/>
              </w:rPr>
            </w:r>
            <w:r>
              <w:rPr>
                <w:rFonts w:ascii="Calibri" w:hAnsi="Calibri" w:cs="Calibri"/>
              </w:rPr>
            </w:r>
          </w:p>
        </w:tc>
        <w:tc>
          <w:tcPr>
            <w:tcBorders>
              <w:left w:val="single" w:color="000000" w:sz="4" w:space="0"/>
              <w:right w:val="single" w:color="000000" w:sz="4" w:space="0"/>
            </w:tcBorders>
            <w:tcW w:w="0" w:type="auto"/>
            <w:vAlign w:val="top"/>
            <w:vMerge w:val="continue"/>
            <w:textDirection w:val="lrTb"/>
          </w:tcPr>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tc>
        <w:tc>
          <w:tcPr>
            <w:shd w:val="clear" w:color="auto" w:fill="d9d9d9"/>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hanging="267" w:left="159"/>
              <w:rPr/>
            </w:pPr>
            <w:r>
              <w:rPr>
                <w:rFonts w:ascii="Calibri" w:hAnsi="Calibri" w:cs="Calibri"/>
              </w:rPr>
              <w:t xml:space="preserve">CE1/CE2</w:t>
            </w: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left="159"/>
              <w:rPr>
                <w:rFonts w:ascii="Calibri" w:hAnsi="Calibri" w:cs="Calibri"/>
              </w:rPr>
            </w:pPr>
            <w:r>
              <w:rPr>
                <w:rFonts w:ascii="Calibri" w:hAnsi="Calibri" w:cs="Calibri"/>
              </w:rPr>
              <w:t xml:space="preserve">Mme Guillou</w:t>
            </w:r>
            <w:r>
              <w:rPr>
                <w:rFonts w:ascii="Calibri" w:hAnsi="Calibri" w:cs="Calibri"/>
              </w:rPr>
            </w:r>
            <w:r>
              <w:rPr>
                <w:rFonts w:ascii="Calibri" w:hAnsi="Calibri" w:cs="Calibri"/>
              </w:rPr>
            </w:r>
          </w:p>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tc>
        <w:tc>
          <w:tcPr>
            <w:tcBorders>
              <w:left w:val="single" w:color="000000" w:sz="4" w:space="0"/>
              <w:right w:val="single" w:color="000000" w:sz="4" w:space="0"/>
            </w:tcBorders>
            <w:tcW w:w="0" w:type="auto"/>
            <w:vAlign w:val="top"/>
            <w:vMerge w:val="continue"/>
            <w:textDirection w:val="lrTb"/>
          </w:tcPr>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tc>
        <w:tc>
          <w:tcPr>
            <w:tcBorders>
              <w:top w:val="single" w:color="000000" w:sz="4" w:space="0"/>
            </w:tcBorders>
            <w:tcW w:w="0" w:type="auto"/>
            <w:vAlign w:val="top"/>
            <w:textDirection w:val="lrTb"/>
          </w:tcPr>
          <w:p>
            <w:pPr>
              <w:pStyle w:val="995"/>
              <w:pBdr/>
              <w:spacing/>
              <w:ind w:right="0" w:hanging="159" w:left="159"/>
              <w:rPr>
                <w:rFonts w:ascii="Calibri" w:hAnsi="Calibri" w:cs="Calibri"/>
              </w:rPr>
            </w:pPr>
            <w:r>
              <w:rPr>
                <w:rFonts w:ascii="Calibri" w:hAnsi="Calibri" w:cs="Calibri"/>
              </w:rPr>
            </w:r>
            <w:r>
              <w:rPr>
                <w:rFonts w:ascii="Calibri" w:hAnsi="Calibri" w:cs="Calibri"/>
              </w:rPr>
            </w:r>
            <w:r>
              <w:rPr>
                <w:rFonts w:ascii="Calibri" w:hAnsi="Calibri" w:cs="Calibri"/>
              </w:rPr>
            </w:r>
          </w:p>
        </w:tc>
        <w:tc>
          <w:tcPr>
            <w:tcBorders>
              <w:top w:val="single" w:color="000000" w:sz="4" w:space="0"/>
            </w:tcBorders>
            <w:tcW w:w="0" w:type="auto"/>
            <w:vAlign w:val="top"/>
            <w:textDirection w:val="lrTb"/>
          </w:tcPr>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tc>
      </w:tr>
      <w:tr>
        <w:trPr/>
        <w:tc>
          <w:tcPr>
            <w:shd w:val="clear" w:color="auto" w:fill="d9d9d9"/>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Pr/>
            </w:pPr>
            <w:r>
              <w:rPr>
                <w:rFonts w:ascii="Calibri" w:hAnsi="Calibri" w:cs="Calibri"/>
              </w:rPr>
              <w:t xml:space="preserve">Dispositif Ulis</w:t>
            </w: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hanging="127" w:left="159"/>
              <w:rPr>
                <w:rFonts w:ascii="Calibri" w:hAnsi="Calibri" w:cs="Calibri"/>
              </w:rPr>
            </w:pPr>
            <w:r>
              <w:rPr>
                <w:rFonts w:ascii="Calibri" w:hAnsi="Calibri" w:cs="Calibri"/>
              </w:rPr>
              <w:t xml:space="preserve">M Sohier</w:t>
            </w:r>
            <w:r>
              <w:rPr>
                <w:rFonts w:ascii="Calibri" w:hAnsi="Calibri" w:cs="Calibri"/>
              </w:rPr>
            </w:r>
            <w:r>
              <w:rPr>
                <w:rFonts w:ascii="Calibri" w:hAnsi="Calibri" w:cs="Calibri"/>
              </w:rPr>
            </w:r>
          </w:p>
          <w:p>
            <w:pPr>
              <w:pStyle w:val="995"/>
              <w:pBdr/>
              <w:spacing/>
              <w:ind w:right="0" w:left="32"/>
              <w:rPr>
                <w:rFonts w:ascii="Calibri" w:hAnsi="Calibri" w:cs="Calibri"/>
              </w:rPr>
            </w:pPr>
            <w:r>
              <w:rPr>
                <w:rFonts w:ascii="Calibri" w:hAnsi="Calibri" w:cs="Calibri"/>
              </w:rPr>
            </w:r>
            <w:r>
              <w:rPr>
                <w:rFonts w:ascii="Calibri" w:hAnsi="Calibri" w:cs="Calibri"/>
              </w:rPr>
            </w:r>
            <w:r>
              <w:rPr>
                <w:rFonts w:ascii="Calibri" w:hAnsi="Calibri" w:cs="Calibri"/>
              </w:rPr>
            </w:r>
          </w:p>
        </w:tc>
        <w:tc>
          <w:tcPr>
            <w:tcBorders>
              <w:left w:val="single" w:color="000000" w:sz="4" w:space="0"/>
              <w:right w:val="single" w:color="000000" w:sz="4" w:space="0"/>
            </w:tcBorders>
            <w:tcW w:w="0" w:type="auto"/>
            <w:vAlign w:val="top"/>
            <w:vMerge w:val="continue"/>
            <w:textDirection w:val="lrTb"/>
          </w:tcPr>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tc>
        <w:tc>
          <w:tcPr>
            <w:shd w:val="clear" w:color="auto" w:fill="d9d9d9"/>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hanging="267" w:left="159"/>
              <w:rPr/>
            </w:pPr>
            <w:r>
              <w:rPr>
                <w:rFonts w:ascii="Calibri" w:hAnsi="Calibri" w:cs="Calibri"/>
              </w:rPr>
              <w:t xml:space="preserve">CE2/CM 1</w:t>
            </w: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95"/>
              <w:pBdr/>
              <w:spacing/>
              <w:ind w:right="0" w:left="159"/>
              <w:rPr/>
            </w:pPr>
            <w:r>
              <w:rPr>
                <w:rFonts w:ascii="Calibri" w:hAnsi="Calibri" w:cs="Calibri"/>
              </w:rPr>
              <w:t xml:space="preserve">Mme Bouvier</w:t>
            </w:r>
            <w:r/>
          </w:p>
        </w:tc>
        <w:tc>
          <w:tcPr>
            <w:tcBorders>
              <w:left w:val="single" w:color="000000" w:sz="4" w:space="0"/>
              <w:right w:val="single" w:color="000000" w:sz="4" w:space="0"/>
            </w:tcBorders>
            <w:tcW w:w="0" w:type="auto"/>
            <w:vAlign w:val="top"/>
            <w:vMerge w:val="continue"/>
            <w:textDirection w:val="lrTb"/>
          </w:tcPr>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tc>
        <w:tc>
          <w:tcPr>
            <w:tcBorders/>
            <w:tcW w:w="0" w:type="auto"/>
            <w:vAlign w:val="top"/>
            <w:textDirection w:val="lrTb"/>
          </w:tcPr>
          <w:p>
            <w:pPr>
              <w:pStyle w:val="995"/>
              <w:pBdr/>
              <w:spacing/>
              <w:ind w:right="0" w:hanging="159" w:left="159"/>
              <w:rPr>
                <w:rFonts w:ascii="Calibri" w:hAnsi="Calibri" w:cs="Calibri"/>
              </w:rPr>
            </w:pPr>
            <w:r>
              <w:rPr>
                <w:rFonts w:ascii="Calibri" w:hAnsi="Calibri" w:cs="Calibri"/>
              </w:rPr>
            </w:r>
            <w:r>
              <w:rPr>
                <w:rFonts w:ascii="Calibri" w:hAnsi="Calibri" w:cs="Calibri"/>
              </w:rPr>
            </w:r>
            <w:r>
              <w:rPr>
                <w:rFonts w:ascii="Calibri" w:hAnsi="Calibri" w:cs="Calibri"/>
              </w:rPr>
            </w:r>
          </w:p>
        </w:tc>
        <w:tc>
          <w:tcPr>
            <w:tcBorders/>
            <w:tcW w:w="0" w:type="auto"/>
            <w:vAlign w:val="top"/>
            <w:textDirection w:val="lrTb"/>
          </w:tcPr>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tc>
      </w:tr>
    </w:tbl>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p>
      <w:pPr>
        <w:pStyle w:val="995"/>
        <w:pBdr/>
        <w:spacing/>
        <w:ind w:right="0" w:left="159"/>
        <w:rPr>
          <w:rFonts w:ascii="Calibri" w:hAnsi="Calibri" w:cs="Calibri"/>
        </w:rPr>
      </w:pPr>
      <w:r>
        <w:rPr>
          <w:rFonts w:ascii="Calibri" w:hAnsi="Calibri" w:cs="Calibri"/>
        </w:rPr>
        <w:t xml:space="preserve">Les AESH de l’école, ils accompagnent les élèves ayant un projet personnel de scolarisation : Madame Collinet, Mme Quemener, Mme Bourhis, Mme Kervran, Mme Le Goff</w:t>
      </w:r>
      <w:r>
        <w:rPr>
          <w:rFonts w:ascii="Calibri" w:hAnsi="Calibri" w:cs="Calibri"/>
        </w:rPr>
      </w:r>
      <w:r>
        <w:rPr>
          <w:rFonts w:ascii="Calibri" w:hAnsi="Calibri" w:cs="Calibri"/>
        </w:rPr>
      </w:r>
    </w:p>
    <w:p>
      <w:pPr>
        <w:pStyle w:val="995"/>
        <w:pBdr/>
        <w:spacing/>
        <w:ind w:right="0" w:left="159"/>
        <w:rPr>
          <w:rFonts w:ascii="Calibri" w:hAnsi="Calibri" w:cs="Calibri"/>
        </w:rPr>
      </w:pPr>
      <w:r>
        <w:rPr>
          <w:rFonts w:ascii="Calibri" w:hAnsi="Calibri" w:cs="Calibri"/>
        </w:rPr>
      </w:r>
      <w:r>
        <w:rPr>
          <w:rFonts w:ascii="Calibri" w:hAnsi="Calibri" w:cs="Calibri"/>
        </w:rPr>
      </w:r>
      <w:r>
        <w:rPr>
          <w:rFonts w:ascii="Calibri" w:hAnsi="Calibri" w:cs="Calibri"/>
        </w:rPr>
      </w:r>
    </w:p>
    <w:p>
      <w:pPr>
        <w:pStyle w:val="901"/>
        <w:numPr>
          <w:ilvl w:val="0"/>
          <w:numId w:val="5"/>
        </w:numPr>
        <w:pBdr/>
        <w:spacing/>
        <w:ind w:right="0" w:firstLine="0" w:left="159"/>
        <w:jc w:val="both"/>
        <w:rPr>
          <w:rStyle w:val="929"/>
          <w:rFonts w:cs="Arial"/>
          <w:sz w:val="24"/>
          <w:szCs w:val="24"/>
        </w:rPr>
      </w:pPr>
      <w:r>
        <w:rPr>
          <w:rFonts w:cs="Arial"/>
          <w:sz w:val="24"/>
          <w:szCs w:val="24"/>
          <w:u w:val="single"/>
        </w:rPr>
        <w:t xml:space="preserve">l’équipe de circonscription</w:t>
      </w:r>
      <w:r>
        <w:rPr>
          <w:rStyle w:val="929"/>
          <w:rFonts w:cs="Arial"/>
          <w:sz w:val="24"/>
          <w:szCs w:val="24"/>
        </w:rPr>
      </w:r>
      <w:r>
        <w:rPr>
          <w:rStyle w:val="929"/>
          <w:rFonts w:cs="Arial"/>
          <w:sz w:val="24"/>
          <w:szCs w:val="24"/>
        </w:rPr>
      </w:r>
    </w:p>
    <w:p>
      <w:pPr>
        <w:pStyle w:val="901"/>
        <w:pBdr/>
        <w:spacing/>
        <w:ind w:right="0" w:left="159"/>
        <w:jc w:val="both"/>
        <w:rPr>
          <w:rStyle w:val="929"/>
          <w:rFonts w:cs="Arial"/>
          <w:sz w:val="24"/>
          <w:szCs w:val="24"/>
        </w:rPr>
      </w:pPr>
      <w:r>
        <w:rPr>
          <w:rStyle w:val="929"/>
          <w:rFonts w:cs="Arial"/>
          <w:sz w:val="24"/>
          <w:szCs w:val="24"/>
        </w:rPr>
        <w:t xml:space="preserve">Inspecteur de l'Education nationale : </w:t>
      </w:r>
      <w:r>
        <w:rPr>
          <w:rStyle w:val="928"/>
          <w:rFonts w:cs="Arial"/>
          <w:sz w:val="24"/>
          <w:szCs w:val="24"/>
        </w:rPr>
        <w:t xml:space="preserve">Monsieur Calvez</w:t>
      </w:r>
      <w:r>
        <w:rPr>
          <w:rStyle w:val="929"/>
          <w:rFonts w:cs="Arial"/>
          <w:sz w:val="24"/>
          <w:szCs w:val="24"/>
        </w:rPr>
        <w:t xml:space="preserve">       </w:t>
      </w:r>
      <w:r>
        <w:rPr>
          <w:rStyle w:val="929"/>
          <w:rFonts w:cs="Arial"/>
          <w:sz w:val="24"/>
          <w:szCs w:val="24"/>
        </w:rPr>
      </w:r>
      <w:r>
        <w:rPr>
          <w:rStyle w:val="929"/>
          <w:rFonts w:cs="Arial"/>
          <w:sz w:val="24"/>
          <w:szCs w:val="24"/>
        </w:rPr>
      </w:r>
    </w:p>
    <w:p>
      <w:pPr>
        <w:pStyle w:val="901"/>
        <w:pBdr/>
        <w:spacing/>
        <w:ind w:right="0" w:left="159"/>
        <w:jc w:val="both"/>
        <w:rPr>
          <w:rFonts w:cs="Arial"/>
          <w:sz w:val="24"/>
          <w:szCs w:val="24"/>
          <w:u w:val="single"/>
        </w:rPr>
      </w:pPr>
      <w:r>
        <w:rPr>
          <w:rStyle w:val="929"/>
          <w:rFonts w:cs="Arial"/>
          <w:sz w:val="24"/>
          <w:szCs w:val="24"/>
        </w:rPr>
        <w:t xml:space="preserve">Conseillères Pédagogiques : M Cam et Mme Cornic</w:t>
      </w:r>
      <w:r>
        <w:rPr>
          <w:rFonts w:cs="Arial"/>
          <w:sz w:val="24"/>
          <w:szCs w:val="24"/>
          <w:u w:val="single"/>
        </w:rPr>
      </w:r>
      <w:r>
        <w:rPr>
          <w:rFonts w:cs="Arial"/>
          <w:sz w:val="24"/>
          <w:szCs w:val="24"/>
          <w:u w:val="single"/>
        </w:rPr>
      </w:r>
    </w:p>
    <w:p>
      <w:pPr>
        <w:pStyle w:val="901"/>
        <w:numPr>
          <w:ilvl w:val="0"/>
          <w:numId w:val="5"/>
        </w:numPr>
        <w:pBdr/>
        <w:spacing/>
        <w:ind w:right="0" w:firstLine="0" w:left="159"/>
        <w:jc w:val="both"/>
        <w:rPr>
          <w:rStyle w:val="929"/>
          <w:rFonts w:cs="Arial"/>
          <w:sz w:val="24"/>
          <w:szCs w:val="24"/>
        </w:rPr>
      </w:pPr>
      <w:r>
        <w:rPr>
          <w:rFonts w:cs="Arial"/>
          <w:sz w:val="24"/>
          <w:szCs w:val="24"/>
          <w:u w:val="single"/>
        </w:rPr>
        <w:t xml:space="preserve">en fonction du projet scolaire de votre enfant, voici les partenaires de l’équipe enseignante :</w:t>
      </w:r>
      <w:r>
        <w:rPr>
          <w:rStyle w:val="929"/>
          <w:rFonts w:cs="Arial"/>
          <w:sz w:val="24"/>
          <w:szCs w:val="24"/>
        </w:rPr>
      </w:r>
      <w:r>
        <w:rPr>
          <w:rStyle w:val="929"/>
          <w:rFonts w:cs="Arial"/>
          <w:sz w:val="24"/>
          <w:szCs w:val="24"/>
        </w:rPr>
      </w:r>
    </w:p>
    <w:p>
      <w:pPr>
        <w:pStyle w:val="901"/>
        <w:pBdr/>
        <w:spacing/>
        <w:ind w:right="0" w:left="159"/>
        <w:jc w:val="both"/>
        <w:rPr>
          <w:rStyle w:val="929"/>
          <w:rFonts w:cs="Arial"/>
          <w:sz w:val="24"/>
          <w:szCs w:val="24"/>
        </w:rPr>
      </w:pPr>
      <w:r>
        <w:rPr>
          <w:rStyle w:val="929"/>
          <w:rFonts w:cs="Arial"/>
          <w:sz w:val="24"/>
          <w:szCs w:val="24"/>
        </w:rPr>
        <w:t xml:space="preserve">- l’enseignant référent (M Marion)</w:t>
      </w:r>
      <w:r>
        <w:rPr>
          <w:rStyle w:val="929"/>
          <w:rFonts w:cs="Arial"/>
          <w:sz w:val="24"/>
          <w:szCs w:val="24"/>
        </w:rPr>
      </w:r>
      <w:r>
        <w:rPr>
          <w:rStyle w:val="929"/>
          <w:rFonts w:cs="Arial"/>
          <w:sz w:val="24"/>
          <w:szCs w:val="24"/>
        </w:rPr>
      </w:r>
    </w:p>
    <w:p>
      <w:pPr>
        <w:pStyle w:val="901"/>
        <w:pBdr/>
        <w:spacing/>
        <w:ind w:right="0" w:left="159"/>
        <w:jc w:val="both"/>
        <w:rPr>
          <w:rStyle w:val="929"/>
          <w:rFonts w:cs="Arial"/>
          <w:sz w:val="24"/>
          <w:szCs w:val="24"/>
        </w:rPr>
      </w:pPr>
      <w:r>
        <w:rPr>
          <w:rStyle w:val="929"/>
          <w:rFonts w:cs="Arial"/>
          <w:sz w:val="24"/>
          <w:szCs w:val="24"/>
        </w:rPr>
        <w:t xml:space="preserve">- les membres du </w:t>
      </w:r>
      <w:r>
        <w:rPr>
          <w:rStyle w:val="929"/>
          <w:rFonts w:cs="Arial"/>
          <w:b/>
          <w:sz w:val="24"/>
          <w:szCs w:val="24"/>
        </w:rPr>
        <w:t xml:space="preserve">RASED (Réseau d’aides aux élèves en difficulté)</w:t>
      </w:r>
      <w:r>
        <w:rPr>
          <w:rStyle w:val="929"/>
          <w:rFonts w:cs="Arial"/>
          <w:sz w:val="24"/>
          <w:szCs w:val="24"/>
        </w:rPr>
      </w:r>
      <w:r>
        <w:rPr>
          <w:rStyle w:val="929"/>
          <w:rFonts w:cs="Arial"/>
          <w:sz w:val="24"/>
          <w:szCs w:val="24"/>
        </w:rPr>
      </w:r>
    </w:p>
    <w:p>
      <w:pPr>
        <w:pStyle w:val="901"/>
        <w:pBdr/>
        <w:spacing/>
        <w:ind w:right="0" w:left="159"/>
        <w:jc w:val="both"/>
        <w:rPr>
          <w:rStyle w:val="929"/>
          <w:rFonts w:cs="Arial"/>
          <w:sz w:val="24"/>
          <w:szCs w:val="24"/>
        </w:rPr>
      </w:pPr>
      <w:r>
        <w:rPr>
          <w:rStyle w:val="929"/>
          <w:rFonts w:cs="Arial"/>
          <w:sz w:val="24"/>
          <w:szCs w:val="24"/>
        </w:rPr>
        <w:t xml:space="preserve">- les membres de la médecine scolaire et de celle du conseil général.</w:t>
      </w:r>
      <w:r>
        <w:rPr>
          <w:rStyle w:val="929"/>
          <w:rFonts w:cs="Arial"/>
          <w:sz w:val="24"/>
          <w:szCs w:val="24"/>
        </w:rPr>
      </w:r>
      <w:r>
        <w:rPr>
          <w:rStyle w:val="929"/>
          <w:rFonts w:cs="Arial"/>
          <w:sz w:val="24"/>
          <w:szCs w:val="24"/>
        </w:rPr>
      </w:r>
    </w:p>
    <w:p>
      <w:pPr>
        <w:pStyle w:val="901"/>
        <w:pBdr/>
        <w:spacing/>
        <w:ind w:right="0" w:left="159"/>
        <w:jc w:val="both"/>
        <w:rPr>
          <w:rStyle w:val="929"/>
          <w:rFonts w:cs="Arial"/>
          <w:sz w:val="24"/>
          <w:szCs w:val="24"/>
        </w:rPr>
      </w:pPr>
      <w:r>
        <w:rPr>
          <w:rStyle w:val="929"/>
          <w:rFonts w:cs="Arial"/>
          <w:sz w:val="24"/>
          <w:szCs w:val="24"/>
        </w:rPr>
        <w:t xml:space="preserve">- les équipes des SESSAD</w:t>
      </w:r>
      <w:r>
        <w:rPr>
          <w:rStyle w:val="929"/>
          <w:rFonts w:cs="Arial"/>
          <w:sz w:val="24"/>
          <w:szCs w:val="24"/>
        </w:rPr>
      </w:r>
      <w:r>
        <w:rPr>
          <w:rStyle w:val="929"/>
          <w:rFonts w:cs="Arial"/>
          <w:sz w:val="24"/>
          <w:szCs w:val="24"/>
        </w:rPr>
      </w:r>
    </w:p>
    <w:p>
      <w:pPr>
        <w:pStyle w:val="901"/>
        <w:pBdr/>
        <w:spacing/>
        <w:ind w:right="0" w:left="159"/>
        <w:jc w:val="both"/>
        <w:rPr>
          <w:rFonts w:ascii="Calibri" w:hAnsi="Calibri" w:cs="Calibri"/>
        </w:rPr>
      </w:pPr>
      <w:r>
        <w:rPr>
          <w:rStyle w:val="929"/>
          <w:rFonts w:cs="Arial"/>
          <w:sz w:val="24"/>
          <w:szCs w:val="24"/>
        </w:rPr>
        <w:t xml:space="preserve">- les membres des CMPP</w:t>
      </w:r>
      <w:r>
        <w:rPr>
          <w:rFonts w:ascii="Calibri" w:hAnsi="Calibri" w:cs="Calibri"/>
        </w:rPr>
      </w:r>
      <w:r>
        <w:rPr>
          <w:rFonts w:ascii="Calibri" w:hAnsi="Calibri" w:cs="Calibri"/>
        </w:rPr>
      </w:r>
    </w:p>
    <w:p>
      <w:pPr>
        <w:pStyle w:val="1003"/>
        <w:pBdr/>
        <w:spacing w:after="280" w:before="280"/>
        <w:ind w:right="0" w:left="159"/>
        <w:jc w:val="both"/>
        <w:rPr>
          <w:sz w:val="24"/>
          <w:szCs w:val="24"/>
        </w:rPr>
      </w:pPr>
      <w:r>
        <w:rPr>
          <w:rFonts w:ascii="Calibri" w:hAnsi="Calibri" w:cs="Calibri"/>
        </w:rPr>
        <w:t xml:space="preserve">Les autres membres de la communauté éducative sont monsieur Le Maire, l’adjointe aux affaires scolaires, les DDEN (délégué départemental de l’Education Nationale).</w:t>
      </w:r>
      <w:r>
        <w:rPr>
          <w:sz w:val="24"/>
          <w:szCs w:val="24"/>
        </w:rPr>
      </w:r>
      <w:r>
        <w:rPr>
          <w:sz w:val="24"/>
          <w:szCs w:val="24"/>
        </w:rPr>
      </w:r>
    </w:p>
    <w:p>
      <w:pPr>
        <w:pStyle w:val="901"/>
        <w:pBdr/>
        <w:spacing/>
        <w:ind/>
        <w:rPr>
          <w:bCs/>
          <w:sz w:val="24"/>
          <w:szCs w:val="24"/>
        </w:rPr>
      </w:pPr>
      <w:r>
        <w:rPr>
          <w:sz w:val="24"/>
          <w:szCs w:val="24"/>
        </w:rPr>
        <w:t xml:space="preserve">Les enseignants travaillent également avec les spécialistes des CMPI, SESSAD, orthophonistes… en fonction des </w:t>
      </w:r>
      <w:r>
        <w:rPr>
          <w:b/>
          <w:sz w:val="24"/>
          <w:szCs w:val="24"/>
        </w:rPr>
        <w:t xml:space="preserve">projets personnalisés mis en place pour les élèves en difficulté.</w:t>
      </w:r>
      <w:r>
        <w:rPr>
          <w:bCs/>
          <w:sz w:val="24"/>
          <w:szCs w:val="24"/>
        </w:rPr>
      </w:r>
      <w:r>
        <w:rPr>
          <w:bCs/>
          <w:sz w:val="24"/>
          <w:szCs w:val="24"/>
        </w:rPr>
      </w:r>
    </w:p>
    <w:p>
      <w:pPr>
        <w:pStyle w:val="901"/>
        <w:pBdr/>
        <w:spacing/>
        <w:ind/>
        <w:rPr>
          <w:bCs/>
          <w:sz w:val="24"/>
          <w:szCs w:val="24"/>
        </w:rPr>
      </w:pPr>
      <w:r>
        <w:rPr>
          <w:bCs/>
          <w:sz w:val="24"/>
          <w:szCs w:val="24"/>
        </w:rPr>
        <w:t xml:space="preserve">Les agents communaux sont membres de l’équipe éducative. Pour toutes questions concernant les temps périscolaire, merci de vous adresser à madame Mayot Vanessa.</w:t>
      </w:r>
      <w:r>
        <w:rPr>
          <w:bCs/>
          <w:sz w:val="24"/>
          <w:szCs w:val="24"/>
        </w:rPr>
      </w:r>
      <w:r>
        <w:rPr>
          <w:bCs/>
          <w:sz w:val="24"/>
          <w:szCs w:val="24"/>
        </w:rPr>
      </w:r>
    </w:p>
    <w:p>
      <w:pPr>
        <w:pStyle w:val="901"/>
        <w:pBdr/>
        <w:spacing/>
        <w:ind/>
        <w:rPr>
          <w:bCs/>
          <w:sz w:val="24"/>
          <w:szCs w:val="24"/>
        </w:rPr>
      </w:pPr>
      <w:r>
        <w:rPr>
          <w:bCs/>
          <w:sz w:val="24"/>
          <w:szCs w:val="24"/>
        </w:rPr>
      </w:r>
      <w:r>
        <w:rPr>
          <w:bCs/>
          <w:sz w:val="24"/>
          <w:szCs w:val="24"/>
        </w:rPr>
      </w:r>
      <w:r>
        <w:rPr>
          <w:bCs/>
          <w:sz w:val="24"/>
          <w:szCs w:val="24"/>
        </w:rPr>
      </w:r>
    </w:p>
    <w:p>
      <w:pPr>
        <w:pStyle w:val="1003"/>
        <w:pBdr/>
        <w:spacing w:after="0" w:before="0"/>
        <w:ind/>
        <w:jc w:val="both"/>
        <w:rPr>
          <w:rFonts w:ascii="Segoe Script" w:hAnsi="Segoe Script" w:cs="Segoe Script"/>
          <w:b/>
        </w:rPr>
      </w:pPr>
      <w:r>
        <w:rPr>
          <w:rFonts w:ascii="Segoe Script" w:hAnsi="Segoe Script" w:cs="Segoe Script"/>
          <w:b/>
          <w:color w:val="ff0000"/>
        </w:rPr>
        <w:t xml:space="preserve">Calendrier des vacances scolaires (à consulter sur le site du Ministère)</w:t>
      </w:r>
      <w:r>
        <w:rPr>
          <w:rFonts w:ascii="Segoe Script" w:hAnsi="Segoe Script" w:cs="Segoe Script"/>
          <w:b/>
        </w:rPr>
      </w:r>
      <w:r>
        <w:rPr>
          <w:rFonts w:ascii="Segoe Script" w:hAnsi="Segoe Script" w:cs="Segoe Script"/>
          <w:b/>
        </w:rPr>
      </w:r>
    </w:p>
    <w:p w14:paraId="116DE9F8">
      <w:pPr>
        <w:pStyle w:val="1003"/>
        <w:pBdr/>
        <w:spacing w:after="0" w:before="0"/>
        <w:ind/>
        <w:jc w:val="both"/>
        <w:rPr>
          <w:rFonts w:ascii="Segoe Script" w:hAnsi="Segoe Script" w:cs="Segoe Script"/>
          <w:b/>
          <w:bCs/>
        </w:rPr>
      </w:pPr>
      <w:r>
        <w:rPr>
          <w:rFonts w:ascii="Segoe Script" w:hAnsi="Segoe Script" w:cs="Segoe Script"/>
          <w:b/>
        </w:rPr>
      </w:r>
      <w:r>
        <w:rPr>
          <w:rFonts w:ascii="Segoe Script" w:hAnsi="Segoe Script" w:cs="Segoe Script"/>
          <w:b/>
        </w:rPr>
      </w:r>
      <w:r>
        <w:rPr>
          <w:rFonts w:ascii="Segoe Script" w:hAnsi="Segoe Script" w:cs="Segoe Script"/>
          <w:b/>
        </w:rPr>
      </w:r>
    </w:p>
    <w:p w14:paraId="08711083">
      <w:pPr>
        <w:pStyle w:val="1003"/>
        <w:pBdr/>
        <w:spacing w:after="0" w:before="0"/>
        <w:ind/>
        <w:jc w:val="both"/>
        <w:rPr>
          <w:rFonts w:ascii="Segoe Script" w:hAnsi="Segoe Script" w:cs="Segoe Script"/>
          <w:b/>
          <w:bCs/>
        </w:rPr>
      </w:pPr>
      <w:r>
        <w:rPr>
          <w:rFonts w:ascii="Segoe Script" w:hAnsi="Segoe Script" w:cs="Segoe Script"/>
          <w:b/>
          <w:bCs/>
        </w:rPr>
      </w:r>
      <w:r>
        <w:rPr>
          <w:rFonts w:ascii="Segoe Script" w:hAnsi="Segoe Script" w:cs="Segoe Script"/>
          <w:b/>
          <w:bCs/>
        </w:rPr>
      </w:r>
      <w:r>
        <w:rPr>
          <w:rFonts w:ascii="Segoe Script" w:hAnsi="Segoe Script" w:cs="Segoe Script"/>
          <w:b/>
          <w:bCs/>
        </w:rPr>
      </w:r>
    </w:p>
    <w:p w14:paraId="6A47A9E6">
      <w:pPr>
        <w:pStyle w:val="1003"/>
        <w:pBdr/>
        <w:spacing w:after="0" w:before="0"/>
        <w:ind/>
        <w:jc w:val="both"/>
        <w:rPr>
          <w:rFonts w:ascii="Segoe Script" w:hAnsi="Segoe Script" w:cs="Segoe Script"/>
          <w:b/>
          <w:bCs/>
        </w:rPr>
      </w:pPr>
      <w:r>
        <w:rPr>
          <w:rFonts w:ascii="Segoe Script" w:hAnsi="Segoe Script" w:cs="Segoe Script"/>
          <w:b/>
          <w:bCs/>
        </w:rPr>
      </w:r>
      <w:r>
        <w:rPr>
          <w:rFonts w:ascii="Segoe Script" w:hAnsi="Segoe Script" w:cs="Segoe Script"/>
          <w:b/>
          <w:bCs/>
        </w:rPr>
      </w:r>
      <w:r>
        <w:rPr>
          <w:rFonts w:ascii="Segoe Script" w:hAnsi="Segoe Script" w:cs="Segoe Script"/>
          <w:b/>
          <w:bCs/>
        </w:rPr>
      </w:r>
    </w:p>
    <w:p w14:paraId="7134F326">
      <w:pPr>
        <w:pStyle w:val="1003"/>
        <w:pBdr/>
        <w:spacing w:after="0" w:before="0"/>
        <w:ind/>
        <w:jc w:val="both"/>
        <w:rPr>
          <w:rFonts w:ascii="Segoe Script" w:hAnsi="Segoe Script" w:cs="Segoe Script"/>
          <w:b/>
          <w:bCs/>
        </w:rPr>
      </w:pPr>
      <w:r>
        <w:rPr>
          <w:rFonts w:ascii="Segoe Script" w:hAnsi="Segoe Script" w:cs="Segoe Script"/>
          <w:b/>
          <w:bCs/>
        </w:rPr>
      </w:r>
      <w:r>
        <w:rPr>
          <w:rFonts w:ascii="Segoe Script" w:hAnsi="Segoe Script" w:cs="Segoe Script"/>
          <w:b/>
          <w:bCs/>
        </w:rPr>
      </w:r>
      <w:r>
        <w:rPr>
          <w:rFonts w:ascii="Segoe Script" w:hAnsi="Segoe Script" w:cs="Segoe Script"/>
          <w:b/>
          <w:bCs/>
        </w:rPr>
      </w:r>
    </w:p>
    <w:p w14:paraId="08D3F727">
      <w:pPr>
        <w:pStyle w:val="1003"/>
        <w:pBdr/>
        <w:spacing w:after="0" w:before="0"/>
        <w:ind/>
        <w:jc w:val="both"/>
        <w:rPr>
          <w:rFonts w:ascii="Segoe Script" w:hAnsi="Segoe Script" w:cs="Segoe Script"/>
          <w:b/>
          <w:bCs/>
        </w:rPr>
      </w:pPr>
      <w:r>
        <w:rPr>
          <w:rFonts w:ascii="Segoe Script" w:hAnsi="Segoe Script" w:cs="Segoe Script"/>
          <w:b/>
          <w:bCs/>
        </w:rPr>
      </w:r>
      <w:r>
        <w:rPr>
          <w:rFonts w:ascii="Segoe Script" w:hAnsi="Segoe Script" w:cs="Segoe Script"/>
          <w:b/>
          <w:bCs/>
        </w:rPr>
      </w:r>
      <w:r>
        <w:rPr>
          <w:rFonts w:ascii="Segoe Script" w:hAnsi="Segoe Script" w:cs="Segoe Script"/>
          <w:b/>
          <w:bCs/>
        </w:rPr>
      </w:r>
    </w:p>
    <w:p w14:paraId="7A5DA907">
      <w:pPr>
        <w:pStyle w:val="1003"/>
        <w:pBdr/>
        <w:spacing w:after="0" w:before="0"/>
        <w:ind/>
        <w:jc w:val="both"/>
        <w:rPr>
          <w:rFonts w:ascii="Segoe Script" w:hAnsi="Segoe Script" w:cs="Segoe Script"/>
          <w:b/>
          <w:bCs/>
        </w:rPr>
      </w:pPr>
      <w:r>
        <w:rPr>
          <w:rFonts w:ascii="Segoe Script" w:hAnsi="Segoe Script" w:cs="Segoe Script"/>
          <w:b/>
          <w:bCs/>
        </w:rPr>
      </w:r>
      <w:r>
        <w:rPr>
          <w:rFonts w:ascii="Segoe Script" w:hAnsi="Segoe Script" w:cs="Segoe Script"/>
          <w:b/>
          <w:bCs/>
        </w:rPr>
      </w:r>
      <w:r>
        <w:rPr>
          <w:rFonts w:ascii="Segoe Script" w:hAnsi="Segoe Script" w:cs="Segoe Script"/>
          <w:b/>
          <w:bCs/>
        </w:rPr>
      </w:r>
    </w:p>
    <w:p w14:paraId="22F13DA0">
      <w:pPr>
        <w:pStyle w:val="1003"/>
        <w:pBdr/>
        <w:spacing w:after="0" w:before="0"/>
        <w:ind/>
        <w:jc w:val="both"/>
        <w:rPr>
          <w:rFonts w:ascii="Segoe Script" w:hAnsi="Segoe Script" w:cs="Segoe Script"/>
          <w:b/>
          <w:bCs/>
        </w:rPr>
      </w:pPr>
      <w:r>
        <w:rPr>
          <w:rFonts w:ascii="Segoe Script" w:hAnsi="Segoe Script" w:cs="Segoe Script"/>
          <w:b/>
          <w:bCs/>
        </w:rPr>
      </w:r>
      <w:r>
        <w:rPr>
          <w:rFonts w:ascii="Segoe Script" w:hAnsi="Segoe Script" w:cs="Segoe Script"/>
          <w:b/>
          <w:bCs/>
        </w:rPr>
      </w:r>
      <w:r>
        <w:rPr>
          <w:rFonts w:ascii="Segoe Script" w:hAnsi="Segoe Script" w:cs="Segoe Script"/>
          <w:b/>
          <w:bCs/>
        </w:rPr>
      </w:r>
    </w:p>
    <w:p w14:paraId="54192A19">
      <w:pPr>
        <w:pStyle w:val="1003"/>
        <w:pBdr/>
        <w:spacing w:after="0" w:before="0"/>
        <w:ind/>
        <w:jc w:val="both"/>
        <w:rPr>
          <w:rFonts w:ascii="Segoe Script" w:hAnsi="Segoe Script" w:cs="Segoe Script"/>
          <w:b/>
          <w:bCs/>
        </w:rPr>
      </w:pPr>
      <w:r>
        <w:rPr>
          <w:rFonts w:ascii="Segoe Script" w:hAnsi="Segoe Script" w:cs="Segoe Script"/>
          <w:b/>
          <w:bCs/>
        </w:rPr>
      </w:r>
      <w:r>
        <w:rPr>
          <w:rFonts w:ascii="Segoe Script" w:hAnsi="Segoe Script" w:cs="Segoe Script"/>
          <w:b/>
          <w:bCs/>
        </w:rPr>
      </w:r>
      <w:r>
        <w:rPr>
          <w:rFonts w:ascii="Segoe Script" w:hAnsi="Segoe Script" w:cs="Segoe Script"/>
          <w:b/>
          <w:bCs/>
        </w:rPr>
      </w:r>
    </w:p>
    <w:p w14:paraId="373DB783">
      <w:pPr>
        <w:pStyle w:val="1003"/>
        <w:pBdr/>
        <w:spacing w:after="0" w:before="0"/>
        <w:ind/>
        <w:jc w:val="both"/>
        <w:rPr>
          <w:rFonts w:ascii="Segoe Script" w:hAnsi="Segoe Script" w:cs="Segoe Script"/>
          <w:b/>
          <w:bCs/>
        </w:rPr>
      </w:pPr>
      <w:r>
        <w:rPr>
          <w:rFonts w:ascii="Segoe Script" w:hAnsi="Segoe Script" w:cs="Segoe Script"/>
          <w:b/>
          <w:bCs/>
        </w:rPr>
      </w:r>
      <w:r>
        <w:rPr>
          <w:rFonts w:ascii="Segoe Script" w:hAnsi="Segoe Script" w:cs="Segoe Script"/>
          <w:b/>
          <w:bCs/>
        </w:rPr>
      </w:r>
      <w:r>
        <w:rPr>
          <w:rFonts w:ascii="Segoe Script" w:hAnsi="Segoe Script" w:cs="Segoe Script"/>
          <w:b/>
          <w:bCs/>
        </w:rPr>
      </w:r>
    </w:p>
    <w:p w14:paraId="7B181A30">
      <w:pPr>
        <w:pStyle w:val="1003"/>
        <w:pBdr/>
        <w:spacing w:after="0" w:before="0"/>
        <w:ind/>
        <w:jc w:val="both"/>
        <w:rPr>
          <w:rFonts w:ascii="Segoe Script" w:hAnsi="Segoe Script" w:cs="Segoe Script"/>
          <w:b/>
          <w:bCs/>
        </w:rPr>
      </w:pPr>
      <w:r>
        <w:rPr>
          <w:rFonts w:ascii="Segoe Script" w:hAnsi="Segoe Script" w:cs="Segoe Script"/>
          <w:b/>
          <w:bCs/>
        </w:rPr>
      </w:r>
      <w:r>
        <w:rPr>
          <w:rFonts w:ascii="Segoe Script" w:hAnsi="Segoe Script" w:cs="Segoe Script"/>
          <w:b/>
          <w:bCs/>
        </w:rPr>
      </w:r>
      <w:r>
        <w:rPr>
          <w:rFonts w:ascii="Segoe Script" w:hAnsi="Segoe Script" w:cs="Segoe Script"/>
          <w:b/>
          <w:bCs/>
        </w:rPr>
      </w:r>
    </w:p>
    <w:p w14:paraId="7DFF8263">
      <w:pPr>
        <w:pStyle w:val="1003"/>
        <w:pBdr/>
        <w:spacing w:after="0" w:before="0"/>
        <w:ind/>
        <w:jc w:val="both"/>
        <w:rPr>
          <w:rFonts w:ascii="Segoe Script" w:hAnsi="Segoe Script" w:cs="Segoe Script"/>
          <w:b/>
          <w:bCs/>
        </w:rPr>
      </w:pPr>
      <w:r>
        <w:rPr>
          <w:rFonts w:ascii="Segoe Script" w:hAnsi="Segoe Script" w:cs="Segoe Script"/>
          <w:b/>
          <w:bCs/>
        </w:rPr>
      </w:r>
      <w:r>
        <w:rPr>
          <w:rFonts w:ascii="Segoe Script" w:hAnsi="Segoe Script" w:cs="Segoe Script"/>
          <w:b/>
          <w:bCs/>
        </w:rPr>
      </w:r>
      <w:r>
        <w:rPr>
          <w:rFonts w:ascii="Segoe Script" w:hAnsi="Segoe Script" w:cs="Segoe Script"/>
          <w:b/>
          <w:bCs/>
        </w:rPr>
      </w:r>
    </w:p>
    <w:p w14:paraId="20319B4D">
      <w:pPr>
        <w:pStyle w:val="1003"/>
        <w:pBdr/>
        <w:spacing w:after="0" w:before="0"/>
        <w:ind/>
        <w:jc w:val="both"/>
        <w:rPr>
          <w:rFonts w:ascii="Segoe Script" w:hAnsi="Segoe Script" w:cs="Segoe Script"/>
          <w:b/>
          <w:bCs/>
        </w:rPr>
      </w:pPr>
      <w:r>
        <w:rPr>
          <w:rFonts w:ascii="Segoe Script" w:hAnsi="Segoe Script" w:cs="Segoe Script"/>
          <w:b/>
          <w:bCs/>
        </w:rPr>
      </w:r>
      <w:r>
        <w:rPr>
          <w:rFonts w:ascii="Segoe Script" w:hAnsi="Segoe Script" w:cs="Segoe Script"/>
          <w:b/>
          <w:bCs/>
        </w:rPr>
      </w:r>
      <w:r>
        <w:rPr>
          <w:rFonts w:ascii="Segoe Script" w:hAnsi="Segoe Script" w:cs="Segoe Script"/>
          <w:b/>
          <w:bCs/>
        </w:rPr>
      </w:r>
    </w:p>
    <w:p w14:paraId="6F3AFD65">
      <w:pPr>
        <w:pStyle w:val="1003"/>
        <w:pBdr/>
        <w:spacing w:after="0" w:before="0"/>
        <w:ind/>
        <w:jc w:val="both"/>
        <w:rPr>
          <w:rFonts w:ascii="Segoe Script" w:hAnsi="Segoe Script" w:cs="Segoe Script"/>
          <w:b/>
          <w:bCs/>
        </w:rPr>
      </w:pPr>
      <w:r>
        <w:rPr>
          <w:rFonts w:ascii="Segoe Script" w:hAnsi="Segoe Script" w:cs="Segoe Script"/>
          <w:b/>
          <w:bCs/>
        </w:rPr>
      </w:r>
      <w:r>
        <w:rPr>
          <w:rFonts w:ascii="Segoe Script" w:hAnsi="Segoe Script" w:cs="Segoe Script"/>
          <w:b/>
          <w:bCs/>
        </w:rPr>
      </w:r>
      <w:r>
        <w:rPr>
          <w:rFonts w:ascii="Segoe Script" w:hAnsi="Segoe Script" w:cs="Segoe Script"/>
          <w:b/>
          <w:bCs/>
        </w:rPr>
      </w:r>
    </w:p>
    <w:p w14:paraId="7836F16E">
      <w:pPr>
        <w:pStyle w:val="1003"/>
        <w:pBdr/>
        <w:spacing w:after="0" w:before="0"/>
        <w:ind/>
        <w:jc w:val="both"/>
        <w:rPr>
          <w:rFonts w:ascii="Segoe Script" w:hAnsi="Segoe Script" w:cs="Segoe Script"/>
          <w:b/>
          <w:bCs/>
        </w:rPr>
      </w:pPr>
      <w:r>
        <w:rPr>
          <w:rFonts w:ascii="Segoe Script" w:hAnsi="Segoe Script" w:cs="Segoe Script"/>
          <w:b/>
          <w:bCs/>
        </w:rPr>
      </w:r>
      <w:r>
        <w:rPr>
          <w:rFonts w:ascii="Segoe Script" w:hAnsi="Segoe Script" w:cs="Segoe Script"/>
          <w:b/>
          <w:bCs/>
        </w:rPr>
      </w:r>
      <w:r>
        <w:rPr>
          <w:rFonts w:ascii="Segoe Script" w:hAnsi="Segoe Script" w:cs="Segoe Script"/>
          <w:b/>
          <w:bCs/>
        </w:rPr>
      </w:r>
    </w:p>
    <w:p>
      <w:pPr>
        <w:pStyle w:val="1003"/>
        <w:pBdr/>
        <w:spacing w:after="0" w:before="0"/>
        <w:ind/>
        <w:jc w:val="both"/>
        <w:rPr>
          <w:rFonts w:ascii="Segoe Script" w:hAnsi="Segoe Script" w:cs="Segoe Script"/>
          <w:b/>
          <w:bCs/>
        </w:rPr>
      </w:pPr>
      <w:r>
        <w:rPr>
          <w:rFonts w:ascii="Segoe Script" w:hAnsi="Segoe Script" w:cs="Segoe Script"/>
          <w:b/>
        </w:rPr>
      </w:r>
      <w:r>
        <w:rPr>
          <w:rFonts w:ascii="Segoe Script" w:hAnsi="Segoe Script" w:cs="Segoe Script"/>
          <w:b/>
        </w:rPr>
      </w:r>
    </w:p>
    <w:p>
      <w:pPr>
        <w:pStyle w:val="901"/>
        <w:pBdr/>
        <w:spacing/>
        <w:ind/>
        <w:jc w:val="both"/>
        <w:rPr>
          <w:rFonts w:cs="Calibri"/>
          <w:sz w:val="24"/>
          <w:szCs w:val="24"/>
        </w:rPr>
      </w:pPr>
      <w:r>
        <w:rPr>
          <w:rFonts w:ascii="Segoe Print" w:hAnsi="Segoe Print" w:cs="Segoe Print"/>
          <w:b/>
          <w:bCs/>
          <w:color w:val="ff0000"/>
          <w:sz w:val="24"/>
          <w:szCs w:val="24"/>
        </w:rPr>
        <w:t xml:space="preserve">Piscine et vélo</w:t>
      </w:r>
      <w:r>
        <w:rPr>
          <w:rFonts w:cs="Calibri"/>
          <w:sz w:val="24"/>
          <w:szCs w:val="24"/>
        </w:rPr>
      </w:r>
      <w:r>
        <w:rPr>
          <w:rFonts w:cs="Calibri"/>
          <w:sz w:val="24"/>
          <w:szCs w:val="24"/>
        </w:rPr>
      </w:r>
    </w:p>
    <w:p>
      <w:pPr>
        <w:pStyle w:val="901"/>
        <w:pBdr/>
        <w:spacing/>
        <w:ind/>
        <w:jc w:val="both"/>
        <w:rPr>
          <w:sz w:val="24"/>
          <w:szCs w:val="24"/>
        </w:rPr>
      </w:pPr>
      <w:r>
        <w:rPr>
          <w:rFonts w:cs="Calibri"/>
          <w:sz w:val="24"/>
          <w:szCs w:val="24"/>
        </w:rPr>
        <w:t xml:space="preserve">Si vous souhaitez accompagner ces activités, un agrément est nécessaire. N’hésitez pas à venir me voir rapidement si l’obtention de ces agréments vous intéresse.</w:t>
      </w:r>
      <w:r>
        <w:rPr>
          <w:sz w:val="24"/>
          <w:szCs w:val="24"/>
        </w:rPr>
      </w:r>
      <w:r>
        <w:rPr>
          <w:sz w:val="24"/>
          <w:szCs w:val="24"/>
        </w:rPr>
      </w:r>
    </w:p>
    <w:p>
      <w:pPr>
        <w:pStyle w:val="901"/>
        <w:pBdr/>
        <w:spacing/>
        <w:ind/>
        <w:rPr>
          <w:b/>
          <w:bCs/>
          <w:sz w:val="24"/>
          <w:szCs w:val="24"/>
        </w:rPr>
      </w:pPr>
      <w:r>
        <w:rPr>
          <w:sz w:val="24"/>
          <w:szCs w:val="24"/>
        </w:rPr>
        <w:t xml:space="preserve">L’ensemble des élèves de la GS au CE2  devraient aller à la piscine au cours de l’année. </w:t>
      </w:r>
      <w:r>
        <w:rPr>
          <w:b/>
          <w:bCs/>
          <w:sz w:val="24"/>
          <w:szCs w:val="24"/>
        </w:rPr>
      </w:r>
      <w:r>
        <w:rPr>
          <w:b/>
          <w:bCs/>
          <w:sz w:val="24"/>
          <w:szCs w:val="24"/>
        </w:rPr>
      </w:r>
    </w:p>
    <w:p>
      <w:pPr>
        <w:pStyle w:val="901"/>
        <w:pBdr/>
        <w:spacing/>
        <w:ind/>
        <w:rPr>
          <w:rStyle w:val="928"/>
          <w:rFonts w:ascii="Segoe Script" w:hAnsi="Segoe Script" w:cs="Segoe Script"/>
          <w:color w:val="ff0000"/>
        </w:rPr>
      </w:pPr>
      <w:r>
        <w:rPr>
          <w:b/>
          <w:bCs/>
          <w:sz w:val="24"/>
          <w:szCs w:val="24"/>
        </w:rPr>
        <w:t xml:space="preserve">Nous vous informerons rapidement des dates de sessions d’agrément piscine.</w:t>
      </w:r>
      <w:r>
        <w:rPr>
          <w:rStyle w:val="928"/>
          <w:rFonts w:ascii="Segoe Script" w:hAnsi="Segoe Script" w:cs="Segoe Script"/>
          <w:color w:val="ff0000"/>
        </w:rPr>
      </w:r>
      <w:r>
        <w:rPr>
          <w:rStyle w:val="928"/>
          <w:rFonts w:ascii="Segoe Script" w:hAnsi="Segoe Script" w:cs="Segoe Script"/>
          <w:color w:val="ff0000"/>
        </w:rPr>
      </w:r>
    </w:p>
    <w:p>
      <w:pPr>
        <w:pStyle w:val="1006"/>
        <w:pBdr/>
        <w:spacing w:after="0" w:before="0"/>
        <w:ind/>
        <w:rPr>
          <w:rFonts w:ascii="Segoe Script" w:hAnsi="Segoe Script" w:cs="Segoe Script"/>
        </w:rPr>
      </w:pPr>
      <w:r>
        <w:rPr>
          <w:rStyle w:val="928"/>
          <w:rFonts w:ascii="Segoe Script" w:hAnsi="Segoe Script" w:cs="Segoe Script"/>
          <w:color w:val="ff0000"/>
        </w:rPr>
        <w:t xml:space="preserve">Absences</w:t>
      </w:r>
      <w:r>
        <w:rPr>
          <w:rFonts w:ascii="Segoe Script" w:hAnsi="Segoe Script" w:cs="Segoe Script"/>
        </w:rPr>
      </w:r>
      <w:r>
        <w:rPr>
          <w:rFonts w:ascii="Segoe Script" w:hAnsi="Segoe Script" w:cs="Segoe Script"/>
        </w:rPr>
      </w:r>
    </w:p>
    <w:p>
      <w:pPr>
        <w:pStyle w:val="1006"/>
        <w:pBdr/>
        <w:spacing w:after="0" w:before="0"/>
        <w:ind/>
        <w:jc w:val="both"/>
        <w:rPr>
          <w:rFonts w:ascii="Segoe Script" w:hAnsi="Segoe Script" w:cs="Segoe Script"/>
        </w:rPr>
      </w:pPr>
      <w:r>
        <w:rPr>
          <w:rFonts w:ascii="Segoe Script" w:hAnsi="Segoe Script" w:cs="Segoe Script"/>
        </w:rPr>
      </w:r>
      <w:r>
        <w:rPr>
          <w:rFonts w:ascii="Segoe Script" w:hAnsi="Segoe Script" w:cs="Segoe Script"/>
        </w:rPr>
      </w:r>
      <w:r>
        <w:rPr>
          <w:rFonts w:ascii="Segoe Script" w:hAnsi="Segoe Script" w:cs="Segoe Script"/>
        </w:rPr>
      </w:r>
    </w:p>
    <w:p>
      <w:pPr>
        <w:pStyle w:val="1002"/>
        <w:pBdr/>
        <w:spacing/>
        <w:ind/>
        <w:jc w:val="both"/>
        <w:rPr>
          <w:rFonts w:eastAsia="Calibri" w:cs="Calibri"/>
          <w:sz w:val="24"/>
          <w:szCs w:val="24"/>
        </w:rPr>
      </w:pPr>
      <w:r>
        <w:rPr>
          <w:rFonts w:cs="Calibri"/>
          <w:color w:val="0070c0"/>
          <w:sz w:val="24"/>
          <w:szCs w:val="24"/>
        </w:rPr>
        <w:t xml:space="preserve">L’assiduité scolaire est obligatoire. Elle impose la fréquentation ré</w:t>
      </w:r>
      <w:r>
        <w:rPr>
          <w:rFonts w:cs="Calibri"/>
          <w:color w:val="0070c0"/>
          <w:sz w:val="24"/>
          <w:szCs w:val="24"/>
        </w:rPr>
        <w:t xml:space="preserve">gulière de l’école d’une part et le respect du calendrier des périodes de vacances scolaires qui est fixé au niveau national et publié au bulletin officiel du ministère de l’Education Nationale d’autre part. (calendrier consultable sur le site de l’école).</w:t>
      </w:r>
      <w:r>
        <w:rPr>
          <w:rFonts w:eastAsia="Calibri" w:cs="Calibri"/>
          <w:sz w:val="24"/>
          <w:szCs w:val="24"/>
        </w:rPr>
      </w:r>
      <w:r>
        <w:rPr>
          <w:rFonts w:eastAsia="Calibri" w:cs="Calibri"/>
          <w:sz w:val="24"/>
          <w:szCs w:val="24"/>
        </w:rPr>
      </w:r>
    </w:p>
    <w:p>
      <w:pPr>
        <w:pStyle w:val="1002"/>
        <w:pBdr/>
        <w:spacing/>
        <w:ind/>
        <w:jc w:val="both"/>
        <w:rPr>
          <w:rFonts w:cs="Calibri"/>
          <w:color w:val="0070c0"/>
          <w:sz w:val="24"/>
          <w:szCs w:val="24"/>
        </w:rPr>
      </w:pPr>
      <w:r>
        <w:rPr>
          <w:rFonts w:eastAsia="Calibri" w:cs="Calibri"/>
          <w:sz w:val="24"/>
          <w:szCs w:val="24"/>
        </w:rPr>
        <w:t xml:space="preserve"> </w:t>
      </w:r>
      <w:r>
        <w:rPr>
          <w:rFonts w:cs="Calibri"/>
          <w:sz w:val="24"/>
          <w:szCs w:val="24"/>
        </w:rPr>
        <w:t xml:space="preserve">Les parents doivent obligatoirement </w:t>
      </w:r>
      <w:r>
        <w:rPr>
          <w:rFonts w:cs="Calibri"/>
          <w:sz w:val="24"/>
          <w:szCs w:val="24"/>
          <w:u w:val="single"/>
        </w:rPr>
        <w:t xml:space="preserve">prévenir de toute absence de leur(s) enfant(s) le jour même, si possible avant 8h30, par téléphone au 02 98 97 61 03 (répondeur téléphonique) ou par courriel : </w:t>
      </w:r>
      <w:r>
        <w:fldChar w:fldCharType="begin"/>
      </w:r>
      <w:r>
        <w:instrText xml:space="preserve"> HYPERLINK "mailto:ec.0290370V@ac-rennes.fr"</w:instrText>
      </w:r>
      <w:r>
        <w:fldChar w:fldCharType="separate"/>
      </w:r>
      <w:r>
        <w:rPr>
          <w:rStyle w:val="926"/>
          <w:rFonts w:cs="Calibri"/>
          <w:sz w:val="24"/>
          <w:szCs w:val="24"/>
        </w:rPr>
        <w:t xml:space="preserve">ec.0290370V@ac-rennes.fr</w:t>
      </w:r>
      <w:r>
        <w:fldChar w:fldCharType="end"/>
      </w:r>
      <w:r>
        <w:rPr>
          <w:rFonts w:cs="Calibri"/>
          <w:sz w:val="24"/>
          <w:szCs w:val="24"/>
        </w:rPr>
        <w:t xml:space="preserve">. Les enfants ayant été abse</w:t>
      </w:r>
      <w:r>
        <w:rPr>
          <w:rFonts w:cs="Calibri"/>
          <w:sz w:val="24"/>
          <w:szCs w:val="24"/>
        </w:rPr>
        <w:t xml:space="preserve">nts doivent apporter lors de leur retour en classe un mot signé des parents ou un certificat médical justifiant l’absence. Les absences non justifiées sont signalées à l’Inspection Académique. Un élève peut être autorisé à quitter l’établissement s’il est </w:t>
      </w:r>
      <w:r>
        <w:rPr>
          <w:rFonts w:cs="Calibri"/>
          <w:sz w:val="24"/>
          <w:szCs w:val="24"/>
          <w:u w:val="single"/>
        </w:rPr>
        <w:t xml:space="preserve">accompagné d’une personne adulte</w:t>
      </w:r>
      <w:r>
        <w:rPr>
          <w:rFonts w:cs="Calibri"/>
          <w:sz w:val="24"/>
          <w:szCs w:val="24"/>
        </w:rPr>
        <w:t xml:space="preserve">. Le responsable de l’enfant doit décharger l’école de toute responsabilité par écrit auprès de l’enseignant. </w:t>
      </w:r>
      <w:r>
        <w:rPr>
          <w:rFonts w:cs="Calibri"/>
          <w:b/>
          <w:bCs/>
          <w:sz w:val="24"/>
          <w:szCs w:val="24"/>
        </w:rPr>
        <w:t xml:space="preserve">Pour les sorties régulières (orthophonistes, psychologue, …), une autorisation annuelle doit être remplie en début d’année</w:t>
      </w:r>
      <w:r>
        <w:rPr>
          <w:rFonts w:cs="Calibri"/>
          <w:color w:val="0070c0"/>
          <w:sz w:val="24"/>
          <w:szCs w:val="24"/>
        </w:rPr>
      </w:r>
      <w:r>
        <w:rPr>
          <w:rFonts w:cs="Calibri"/>
          <w:color w:val="0070c0"/>
          <w:sz w:val="24"/>
          <w:szCs w:val="24"/>
        </w:rPr>
      </w:r>
    </w:p>
    <w:p>
      <w:pPr>
        <w:pStyle w:val="1002"/>
        <w:pBdr/>
        <w:spacing/>
        <w:ind/>
        <w:jc w:val="both"/>
        <w:rPr>
          <w:rFonts w:ascii="Segoe Script" w:hAnsi="Segoe Script" w:cs="Segoe Script"/>
          <w:b/>
          <w:color w:val="ff0000"/>
          <w:sz w:val="24"/>
          <w:szCs w:val="24"/>
        </w:rPr>
      </w:pPr>
      <w:r>
        <w:rPr>
          <w:rFonts w:cs="Calibri"/>
          <w:color w:val="0070c0"/>
          <w:sz w:val="24"/>
          <w:szCs w:val="24"/>
        </w:rPr>
        <w:t xml:space="preserve">Pour une absence longue et prévisible, une lettre de demande d’autorisation doit parvenir au directeur. Cette demande sera alors transmise à l’Inspecteur de l’Education Nationale.</w:t>
      </w:r>
      <w:r>
        <w:rPr>
          <w:rFonts w:ascii="Segoe Script" w:hAnsi="Segoe Script" w:cs="Segoe Script"/>
          <w:b/>
          <w:color w:val="ff0000"/>
          <w:sz w:val="24"/>
          <w:szCs w:val="24"/>
        </w:rPr>
      </w:r>
      <w:r>
        <w:rPr>
          <w:rFonts w:ascii="Segoe Script" w:hAnsi="Segoe Script" w:cs="Segoe Script"/>
          <w:b/>
          <w:color w:val="ff0000"/>
          <w:sz w:val="24"/>
          <w:szCs w:val="24"/>
        </w:rPr>
      </w:r>
    </w:p>
    <w:p>
      <w:pPr>
        <w:pStyle w:val="1002"/>
        <w:pBdr/>
        <w:spacing/>
        <w:ind/>
        <w:rPr>
          <w:rFonts w:eastAsia="Times New Roman" w:cs="Calibri"/>
          <w:color w:val="000000"/>
          <w:sz w:val="24"/>
          <w:szCs w:val="24"/>
          <w:lang w:eastAsia="fr-FR"/>
        </w:rPr>
      </w:pPr>
      <w:r>
        <w:rPr>
          <w:rFonts w:ascii="Segoe Script" w:hAnsi="Segoe Script" w:cs="Segoe Script"/>
          <w:b/>
          <w:color w:val="ff0000"/>
          <w:sz w:val="24"/>
          <w:szCs w:val="24"/>
        </w:rPr>
        <w:t xml:space="preserve">Sécurité des enfants et responsabilité</w:t>
      </w:r>
      <w:r>
        <w:rPr>
          <w:rFonts w:eastAsia="Times New Roman" w:cs="Calibri"/>
          <w:color w:val="000000"/>
          <w:sz w:val="24"/>
          <w:szCs w:val="24"/>
          <w:lang w:eastAsia="fr-FR"/>
        </w:rPr>
      </w:r>
      <w:r>
        <w:rPr>
          <w:rFonts w:eastAsia="Times New Roman" w:cs="Calibri"/>
          <w:color w:val="000000"/>
          <w:sz w:val="24"/>
          <w:szCs w:val="24"/>
          <w:lang w:eastAsia="fr-FR"/>
        </w:rPr>
      </w:r>
    </w:p>
    <w:p>
      <w:pPr>
        <w:pStyle w:val="1002"/>
        <w:pBdr/>
        <w:spacing/>
        <w:ind/>
        <w:jc w:val="both"/>
        <w:rPr>
          <w:rFonts w:cs="Calibri"/>
          <w:sz w:val="24"/>
          <w:szCs w:val="24"/>
        </w:rPr>
      </w:pPr>
      <w:r>
        <w:rPr>
          <w:rFonts w:eastAsia="Times New Roman" w:cs="Calibri"/>
          <w:color w:val="000000"/>
          <w:sz w:val="24"/>
          <w:szCs w:val="24"/>
          <w:lang w:eastAsia="fr-FR"/>
        </w:rPr>
        <w:t xml:space="preserve">Dès la rentrée, vous devez compléter la </w:t>
      </w:r>
      <w:r>
        <w:rPr>
          <w:rFonts w:eastAsia="Times New Roman" w:cs="Calibri"/>
          <w:color w:val="000000"/>
          <w:sz w:val="24"/>
          <w:szCs w:val="24"/>
          <w:u w:val="single"/>
          <w:lang w:eastAsia="fr-FR"/>
        </w:rPr>
        <w:t xml:space="preserve">fiche d’urgence de votre enfant.</w:t>
      </w:r>
      <w:r>
        <w:rPr>
          <w:rFonts w:cs="Calibri"/>
          <w:sz w:val="24"/>
          <w:szCs w:val="24"/>
        </w:rPr>
      </w:r>
      <w:r>
        <w:rPr>
          <w:rFonts w:cs="Calibri"/>
          <w:sz w:val="24"/>
          <w:szCs w:val="24"/>
        </w:rPr>
      </w:r>
    </w:p>
    <w:p>
      <w:pPr>
        <w:pStyle w:val="1002"/>
        <w:pBdr/>
        <w:shd w:val="clear" w:color="auto" w:fill="bfbfbf"/>
        <w:spacing/>
        <w:ind/>
        <w:jc w:val="both"/>
        <w:rPr>
          <w:rFonts w:eastAsia="Times New Roman" w:cs="Calibri"/>
          <w:color w:val="000000"/>
          <w:sz w:val="24"/>
          <w:szCs w:val="24"/>
          <w:u w:val="single"/>
          <w:lang w:eastAsia="fr-FR"/>
        </w:rPr>
      </w:pPr>
      <w:r>
        <w:rPr>
          <w:rFonts w:cs="Calibri"/>
          <w:sz w:val="24"/>
          <w:szCs w:val="24"/>
        </w:rPr>
        <w:t xml:space="preserve">Toutes les familles d’enfants inscrits à l’école publique Marc Bourhis se doivent de respecter scrupuleusement l’intégralité du règlement intérieur consultable sur le site de l’école. </w:t>
      </w:r>
      <w:r>
        <w:rPr>
          <w:rFonts w:cs="Calibri"/>
          <w:b/>
          <w:bCs/>
          <w:sz w:val="24"/>
          <w:szCs w:val="24"/>
        </w:rPr>
        <w:t xml:space="preserve">Pour information, en cas de désaccord avec l’école, aucun autre texte, même trouvé sur Internet, ne peut servir de base aux différents échanges entre les parties.</w:t>
      </w:r>
      <w:r>
        <w:rPr>
          <w:rFonts w:eastAsia="Times New Roman" w:cs="Calibri"/>
          <w:color w:val="000000"/>
          <w:sz w:val="24"/>
          <w:szCs w:val="24"/>
          <w:u w:val="single"/>
          <w:lang w:eastAsia="fr-FR"/>
        </w:rPr>
      </w:r>
      <w:r>
        <w:rPr>
          <w:rFonts w:eastAsia="Times New Roman" w:cs="Calibri"/>
          <w:color w:val="000000"/>
          <w:sz w:val="24"/>
          <w:szCs w:val="24"/>
          <w:u w:val="single"/>
          <w:lang w:eastAsia="fr-FR"/>
        </w:rPr>
      </w:r>
    </w:p>
    <w:p>
      <w:pPr>
        <w:pStyle w:val="1002"/>
        <w:pBdr/>
        <w:spacing/>
        <w:ind w:right="-33"/>
        <w:jc w:val="both"/>
        <w:rPr>
          <w:rFonts w:eastAsia="Times New Roman" w:cs="Calibri"/>
          <w:color w:val="000000"/>
          <w:sz w:val="24"/>
          <w:szCs w:val="24"/>
          <w:u w:val="single"/>
          <w:lang w:eastAsia="fr-FR"/>
        </w:rPr>
      </w:pPr>
      <w:r>
        <w:rPr>
          <w:rFonts w:eastAsia="Times New Roman" w:cs="Calibri"/>
          <w:color w:val="000000"/>
          <w:sz w:val="24"/>
          <w:szCs w:val="24"/>
          <w:u w:val="single"/>
          <w:lang w:eastAsia="fr-FR"/>
        </w:rPr>
      </w:r>
      <w:r>
        <w:rPr>
          <w:rFonts w:eastAsia="Times New Roman" w:cs="Calibri"/>
          <w:color w:val="000000"/>
          <w:sz w:val="24"/>
          <w:szCs w:val="24"/>
          <w:u w:val="single"/>
          <w:lang w:eastAsia="fr-FR"/>
        </w:rPr>
      </w:r>
      <w:r>
        <w:rPr>
          <w:rFonts w:eastAsia="Times New Roman" w:cs="Calibri"/>
          <w:color w:val="000000"/>
          <w:sz w:val="24"/>
          <w:szCs w:val="24"/>
          <w:u w:val="single"/>
          <w:lang w:eastAsia="fr-FR"/>
        </w:rPr>
      </w:r>
    </w:p>
    <w:p>
      <w:pPr>
        <w:pStyle w:val="1002"/>
        <w:pBdr/>
        <w:spacing/>
        <w:ind w:right="-33"/>
        <w:jc w:val="both"/>
        <w:rPr>
          <w:rFonts w:eastAsia="Times New Roman" w:cs="Calibri"/>
          <w:color w:val="000000"/>
          <w:sz w:val="24"/>
          <w:szCs w:val="24"/>
          <w:lang w:eastAsia="fr-FR"/>
        </w:rPr>
      </w:pPr>
      <w:r>
        <w:rPr>
          <w:rFonts w:eastAsia="Times New Roman" w:cs="Calibri"/>
          <w:color w:val="000000"/>
          <w:sz w:val="24"/>
          <w:szCs w:val="24"/>
          <w:u w:val="single"/>
          <w:lang w:eastAsia="fr-FR"/>
        </w:rPr>
        <w:t xml:space="preserve">Les retards </w:t>
      </w:r>
      <w:r>
        <w:rPr>
          <w:rFonts w:eastAsia="Times New Roman" w:cs="Calibri"/>
          <w:color w:val="000000"/>
          <w:sz w:val="24"/>
          <w:szCs w:val="24"/>
          <w:lang w:eastAsia="fr-FR"/>
        </w:rPr>
      </w:r>
      <w:r>
        <w:rPr>
          <w:rFonts w:eastAsia="Times New Roman" w:cs="Calibri"/>
          <w:color w:val="000000"/>
          <w:sz w:val="24"/>
          <w:szCs w:val="24"/>
          <w:lang w:eastAsia="fr-FR"/>
        </w:rPr>
      </w:r>
    </w:p>
    <w:p>
      <w:pPr>
        <w:pStyle w:val="1002"/>
        <w:pBdr/>
        <w:spacing/>
        <w:ind w:right="-33"/>
        <w:jc w:val="both"/>
        <w:rPr>
          <w:rFonts w:eastAsia="Times New Roman" w:cs="Calibri"/>
          <w:color w:val="7030a0"/>
          <w:sz w:val="24"/>
          <w:szCs w:val="24"/>
          <w:lang w:eastAsia="fr-FR"/>
        </w:rPr>
      </w:pPr>
      <w:r>
        <w:rPr>
          <w:rFonts w:eastAsia="Times New Roman" w:cs="Calibri"/>
          <w:color w:val="000000"/>
          <w:sz w:val="24"/>
          <w:szCs w:val="24"/>
          <w:lang w:eastAsia="fr-FR"/>
        </w:rPr>
        <w:t xml:space="preserve">Les accès de l’école sont fermés dès la fin des moments d’accueil. </w:t>
      </w:r>
      <w:r>
        <w:rPr>
          <w:rFonts w:eastAsia="Times New Roman" w:cs="Calibri"/>
          <w:color w:val="7030a0"/>
          <w:sz w:val="24"/>
          <w:szCs w:val="24"/>
          <w:lang w:eastAsia="fr-FR"/>
        </w:rPr>
      </w:r>
      <w:r>
        <w:rPr>
          <w:rFonts w:eastAsia="Times New Roman" w:cs="Calibri"/>
          <w:color w:val="7030a0"/>
          <w:sz w:val="24"/>
          <w:szCs w:val="24"/>
          <w:lang w:eastAsia="fr-FR"/>
        </w:rPr>
      </w:r>
    </w:p>
    <w:p>
      <w:pPr>
        <w:pStyle w:val="1002"/>
        <w:pBdr/>
        <w:spacing/>
        <w:ind w:right="-33"/>
        <w:jc w:val="both"/>
        <w:rPr>
          <w:rFonts w:eastAsia="Times New Roman" w:cs="Calibri"/>
          <w:color w:val="7030a0"/>
          <w:sz w:val="24"/>
          <w:szCs w:val="24"/>
          <w:lang w:eastAsia="fr-FR"/>
        </w:rPr>
      </w:pPr>
      <w:r>
        <w:rPr>
          <w:rFonts w:eastAsia="Times New Roman" w:cs="Calibri"/>
          <w:color w:val="7030a0"/>
          <w:sz w:val="24"/>
          <w:szCs w:val="24"/>
          <w:lang w:eastAsia="fr-FR"/>
        </w:rPr>
        <w:t xml:space="preserve">En cas de retard, l</w:t>
      </w:r>
      <w:r>
        <w:rPr>
          <w:rFonts w:eastAsia="Times New Roman" w:cs="Calibri"/>
          <w:color w:val="7030a0"/>
          <w:sz w:val="24"/>
          <w:szCs w:val="24"/>
          <w:lang w:eastAsia="fr-FR"/>
        </w:rPr>
        <w:t xml:space="preserve">es enfants sont sous l’entière responsabilité de leurs représentants légaux jusqu’à la prise en charge effective d’un enseignant. Vous vous devez de veiller à ce que votre enfant soit bien pris en charge s’il est déposé à l’école après le temps d’accueil. </w:t>
      </w:r>
      <w:r>
        <w:rPr>
          <w:rFonts w:eastAsia="Times New Roman" w:cs="Calibri"/>
          <w:b/>
          <w:bCs/>
          <w:color w:val="7030a0"/>
          <w:sz w:val="24"/>
          <w:szCs w:val="24"/>
          <w:u w:val="single"/>
          <w:lang w:eastAsia="fr-FR"/>
        </w:rPr>
        <w:t xml:space="preserve">Il est interdit de faire rentrer son enfant en passant par-dessus un mur ou un grillage.</w:t>
      </w:r>
      <w:r>
        <w:rPr>
          <w:rFonts w:eastAsia="Times New Roman" w:cs="Calibri"/>
          <w:color w:val="7030a0"/>
          <w:sz w:val="24"/>
          <w:szCs w:val="24"/>
          <w:lang w:eastAsia="fr-FR"/>
        </w:rPr>
      </w:r>
      <w:r>
        <w:rPr>
          <w:rFonts w:eastAsia="Times New Roman" w:cs="Calibri"/>
          <w:color w:val="7030a0"/>
          <w:sz w:val="24"/>
          <w:szCs w:val="24"/>
          <w:lang w:eastAsia="fr-FR"/>
        </w:rPr>
      </w:r>
    </w:p>
    <w:p w14:paraId="2D6BEA2F">
      <w:pPr>
        <w:pStyle w:val="1002"/>
        <w:pBdr/>
        <w:spacing/>
        <w:ind w:right="-33"/>
        <w:jc w:val="both"/>
        <w:rPr>
          <w:rFonts w:eastAsia="Times New Roman" w:cs="Calibri"/>
          <w:color w:val="7030a0"/>
          <w:sz w:val="24"/>
          <w:szCs w:val="24"/>
          <w:lang w:eastAsia="fr-FR"/>
        </w:rPr>
      </w:pPr>
      <w:r>
        <w:rPr>
          <w:rFonts w:eastAsia="Times New Roman" w:cs="Calibri"/>
          <w:color w:val="7030a0"/>
          <w:sz w:val="24"/>
          <w:szCs w:val="24"/>
          <w:lang w:eastAsia="fr-FR"/>
        </w:rPr>
      </w:r>
      <w:r>
        <w:rPr>
          <w:rFonts w:eastAsia="Times New Roman" w:cs="Calibri"/>
          <w:color w:val="7030a0"/>
          <w:sz w:val="24"/>
          <w:szCs w:val="24"/>
          <w:lang w:eastAsia="fr-FR"/>
        </w:rPr>
      </w:r>
      <w:r>
        <w:rPr>
          <w:rFonts w:eastAsia="Times New Roman" w:cs="Calibri"/>
          <w:color w:val="7030a0"/>
          <w:sz w:val="24"/>
          <w:szCs w:val="24"/>
          <w:lang w:eastAsia="fr-FR"/>
        </w:rPr>
      </w:r>
    </w:p>
    <w:p>
      <w:pPr>
        <w:pStyle w:val="1002"/>
        <w:pBdr/>
        <w:spacing/>
        <w:ind w:right="-33"/>
        <w:jc w:val="both"/>
        <w:rPr>
          <w:rFonts w:eastAsia="Times New Roman" w:cs="Calibri"/>
          <w:color w:val="7030a0"/>
          <w:sz w:val="24"/>
          <w:szCs w:val="24"/>
          <w:lang w:eastAsia="fr-FR"/>
        </w:rPr>
      </w:pPr>
      <w:r>
        <w:rPr>
          <w:rFonts w:eastAsia="Times New Roman" w:cs="Calibri"/>
          <w:color w:val="7030a0"/>
          <w:sz w:val="24"/>
          <w:szCs w:val="24"/>
          <w:lang w:eastAsia="fr-FR"/>
        </w:rPr>
      </w:r>
      <w:r>
        <w:rPr>
          <w:rFonts w:eastAsia="Times New Roman" w:cs="Calibri"/>
          <w:color w:val="7030a0"/>
          <w:sz w:val="24"/>
          <w:szCs w:val="24"/>
          <w:lang w:eastAsia="fr-FR"/>
        </w:rPr>
      </w:r>
    </w:p>
    <w:p>
      <w:pPr>
        <w:pStyle w:val="1002"/>
        <w:pBdr/>
        <w:spacing/>
        <w:ind w:right="-33"/>
        <w:jc w:val="both"/>
        <w:rPr>
          <w:rFonts w:eastAsia="Times New Roman" w:cs="Calibri"/>
          <w:color w:val="000000"/>
          <w:sz w:val="24"/>
          <w:szCs w:val="24"/>
          <w:lang w:eastAsia="fr-FR"/>
        </w:rPr>
      </w:pPr>
      <w:r>
        <w:rPr>
          <w:rFonts w:eastAsia="Times New Roman" w:cs="Calibri"/>
          <w:color w:val="000000"/>
          <w:sz w:val="24"/>
          <w:szCs w:val="24"/>
          <w:u w:val="single"/>
          <w:lang w:eastAsia="fr-FR"/>
        </w:rPr>
        <w:t xml:space="preserve">Les objets/vêtements</w:t>
      </w:r>
      <w:r>
        <w:rPr>
          <w:rFonts w:eastAsia="Times New Roman" w:cs="Calibri"/>
          <w:color w:val="000000"/>
          <w:sz w:val="24"/>
          <w:szCs w:val="24"/>
          <w:lang w:eastAsia="fr-FR"/>
        </w:rPr>
      </w:r>
      <w:r>
        <w:rPr>
          <w:rFonts w:eastAsia="Times New Roman" w:cs="Calibri"/>
          <w:color w:val="000000"/>
          <w:sz w:val="24"/>
          <w:szCs w:val="24"/>
          <w:lang w:eastAsia="fr-FR"/>
        </w:rPr>
      </w:r>
    </w:p>
    <w:p>
      <w:pPr>
        <w:pStyle w:val="1002"/>
        <w:pBdr/>
        <w:spacing/>
        <w:ind w:right="-33"/>
        <w:jc w:val="both"/>
        <w:rPr>
          <w:rFonts w:eastAsia="Times New Roman" w:cs="Calibri"/>
          <w:b/>
          <w:sz w:val="32"/>
          <w:szCs w:val="32"/>
          <w:lang w:eastAsia="fr-FR"/>
        </w:rPr>
      </w:pPr>
      <w:r>
        <w:rPr>
          <w:rFonts w:eastAsia="Times New Roman" w:cs="Calibri"/>
          <w:color w:val="000000"/>
          <w:sz w:val="24"/>
          <w:szCs w:val="24"/>
          <w:lang w:eastAsia="fr-FR"/>
        </w:rPr>
        <w:t xml:space="preserve">Vous êtes responsables des objets que vos enfants peuvent apporter dans leurs poches à l’école. Les objets ou produits dangereux, les objets de valeur ou sources de disputes (bijoux, téléphone, argent, ballons…) sont interdits à l’école. </w:t>
      </w:r>
      <w:r>
        <w:rPr>
          <w:rFonts w:eastAsia="Times New Roman" w:cs="Calibri"/>
          <w:sz w:val="24"/>
          <w:szCs w:val="24"/>
          <w:lang w:eastAsia="fr-FR"/>
        </w:rPr>
        <w:t xml:space="preserve">Dans un souci d’éducation à la santé, nous interdisons les friandises à l’école ainsi que les barres chocolatées, nous vous encourageons à privilégier les fruits dans la constitution de la collation de votre enfant.</w:t>
      </w:r>
      <w:r>
        <w:rPr>
          <w:rFonts w:eastAsia="Times New Roman" w:cs="Calibri"/>
          <w:b/>
          <w:sz w:val="32"/>
          <w:szCs w:val="32"/>
          <w:lang w:eastAsia="fr-FR"/>
        </w:rPr>
      </w:r>
      <w:r>
        <w:rPr>
          <w:rFonts w:eastAsia="Times New Roman" w:cs="Calibri"/>
          <w:b/>
          <w:sz w:val="32"/>
          <w:szCs w:val="32"/>
          <w:lang w:eastAsia="fr-FR"/>
        </w:rPr>
      </w:r>
    </w:p>
    <w:p>
      <w:pPr>
        <w:pStyle w:val="1002"/>
        <w:pBdr>
          <w:top w:val="single" w:color="000000" w:sz="4" w:space="1"/>
          <w:left w:val="single" w:color="000000" w:sz="4" w:space="4"/>
          <w:bottom w:val="single" w:color="000000" w:sz="4" w:space="1"/>
          <w:right w:val="single" w:color="000000" w:sz="4" w:space="4"/>
        </w:pBdr>
        <w:spacing/>
        <w:ind/>
        <w:jc w:val="center"/>
        <w:rPr>
          <w:rFonts w:ascii="Segoe Script" w:hAnsi="Segoe Script" w:eastAsia="Times New Roman" w:cs="Segoe Script"/>
          <w:b/>
          <w:color w:val="ff0000"/>
          <w:sz w:val="24"/>
          <w:szCs w:val="24"/>
          <w:lang w:eastAsia="fr-FR"/>
        </w:rPr>
      </w:pPr>
      <w:r>
        <w:rPr>
          <w:rFonts w:eastAsia="Times New Roman" w:cs="Calibri"/>
          <w:b/>
          <w:sz w:val="32"/>
          <w:szCs w:val="32"/>
          <w:lang w:eastAsia="fr-FR"/>
        </w:rPr>
        <w:t xml:space="preserve">Merci de marquer les vêtements de votre enfant à son nom.</w:t>
      </w:r>
      <w:r>
        <w:rPr>
          <w:rFonts w:ascii="Segoe Script" w:hAnsi="Segoe Script" w:eastAsia="Times New Roman" w:cs="Segoe Script"/>
          <w:b/>
          <w:color w:val="ff0000"/>
          <w:sz w:val="24"/>
          <w:szCs w:val="24"/>
          <w:lang w:eastAsia="fr-FR"/>
        </w:rPr>
      </w:r>
      <w:r>
        <w:rPr>
          <w:rFonts w:ascii="Segoe Script" w:hAnsi="Segoe Script" w:eastAsia="Times New Roman" w:cs="Segoe Script"/>
          <w:b/>
          <w:color w:val="ff0000"/>
          <w:sz w:val="24"/>
          <w:szCs w:val="24"/>
          <w:lang w:eastAsia="fr-FR"/>
        </w:rPr>
      </w:r>
    </w:p>
    <w:p>
      <w:pPr>
        <w:pStyle w:val="1002"/>
        <w:pBdr/>
        <w:spacing/>
        <w:ind/>
        <w:rPr>
          <w:rFonts w:eastAsia="Times New Roman" w:cs="Calibri"/>
          <w:color w:val="000000"/>
          <w:sz w:val="24"/>
          <w:szCs w:val="24"/>
          <w:lang w:eastAsia="fr-FR"/>
        </w:rPr>
      </w:pPr>
      <w:r>
        <w:rPr>
          <w:rFonts w:ascii="Segoe Script" w:hAnsi="Segoe Script" w:eastAsia="Times New Roman" w:cs="Segoe Script"/>
          <w:b/>
          <w:color w:val="ff0000"/>
          <w:sz w:val="24"/>
          <w:szCs w:val="24"/>
          <w:lang w:eastAsia="fr-FR"/>
        </w:rPr>
        <w:t xml:space="preserve">Informations et communications</w:t>
      </w:r>
      <w:r>
        <w:rPr>
          <w:rFonts w:eastAsia="Times New Roman" w:cs="Calibri"/>
          <w:color w:val="000000"/>
          <w:sz w:val="24"/>
          <w:szCs w:val="24"/>
          <w:lang w:eastAsia="fr-FR"/>
        </w:rPr>
      </w:r>
      <w:r>
        <w:rPr>
          <w:rFonts w:eastAsia="Times New Roman" w:cs="Calibri"/>
          <w:color w:val="000000"/>
          <w:sz w:val="24"/>
          <w:szCs w:val="24"/>
          <w:lang w:eastAsia="fr-FR"/>
        </w:rPr>
      </w:r>
    </w:p>
    <w:p>
      <w:pPr>
        <w:pStyle w:val="1002"/>
        <w:pBdr/>
        <w:spacing/>
        <w:ind/>
        <w:jc w:val="both"/>
        <w:rPr>
          <w:rFonts w:ascii="Segoe Script" w:hAnsi="Segoe Script" w:cs="Segoe Script"/>
          <w:b/>
          <w:color w:val="ff0000"/>
          <w:sz w:val="24"/>
          <w:szCs w:val="24"/>
        </w:rPr>
      </w:pPr>
      <w:r>
        <w:rPr>
          <w:rFonts w:eastAsia="Times New Roman" w:cs="Calibri"/>
          <w:color w:val="000000"/>
          <w:sz w:val="24"/>
          <w:szCs w:val="24"/>
          <w:lang w:eastAsia="fr-FR"/>
        </w:rPr>
        <w:t xml:space="preserve">Il est indispensable de lire chaque jour les informations qui vous sont destinées : par courriel, voie d’affichage à l’entrée de l’école ou dans les cahiers des élèves (ou out</w:t>
      </w:r>
      <w:r>
        <w:rPr>
          <w:rFonts w:eastAsia="Times New Roman" w:cs="Calibri"/>
          <w:color w:val="000000"/>
          <w:sz w:val="24"/>
          <w:szCs w:val="24"/>
          <w:lang w:eastAsia="fr-FR"/>
        </w:rPr>
        <w:t xml:space="preserve">ils numériques). En début d’année scolaire, une réunion d’information est organisée dans chaque classe, réunion à laquelle il vous est vivement conseillé d’assister. Mais vous pouvez aussi rencontrer les enseignants ou le directeur tout au long de l’année </w:t>
      </w:r>
      <w:r>
        <w:rPr>
          <w:rFonts w:eastAsia="Times New Roman" w:cs="Calibri"/>
          <w:color w:val="000000"/>
          <w:sz w:val="24"/>
          <w:szCs w:val="24"/>
          <w:u w:val="single"/>
          <w:lang w:eastAsia="fr-FR"/>
        </w:rPr>
        <w:t xml:space="preserve">en prenant rendez-vous</w:t>
      </w:r>
      <w:r>
        <w:rPr>
          <w:rFonts w:eastAsia="Times New Roman" w:cs="Calibri"/>
          <w:color w:val="000000"/>
          <w:sz w:val="24"/>
          <w:szCs w:val="24"/>
          <w:lang w:eastAsia="fr-FR"/>
        </w:rPr>
        <w:t xml:space="preserve">. </w:t>
      </w:r>
      <w:r>
        <w:rPr>
          <w:rFonts w:eastAsia="Times New Roman" w:cs="Calibri"/>
          <w:b/>
          <w:color w:val="000000"/>
          <w:sz w:val="24"/>
          <w:szCs w:val="24"/>
          <w:lang w:eastAsia="fr-FR"/>
        </w:rPr>
        <w:t xml:space="preserve">N’hésitez pas : le dialogue permet souvent de résoudre facilement les petits problèmes et d’éviter les malentendus</w:t>
      </w:r>
      <w:r>
        <w:rPr>
          <w:rFonts w:ascii="Arial" w:hAnsi="Arial" w:eastAsia="Times New Roman" w:cs="Arial"/>
          <w:b/>
          <w:color w:val="000000"/>
          <w:sz w:val="24"/>
          <w:szCs w:val="24"/>
          <w:lang w:eastAsia="fr-FR"/>
        </w:rPr>
        <w:t xml:space="preserve"> !</w:t>
      </w:r>
      <w:r>
        <w:rPr>
          <w:rFonts w:ascii="Segoe Script" w:hAnsi="Segoe Script" w:cs="Segoe Script"/>
          <w:b/>
          <w:color w:val="ff0000"/>
          <w:sz w:val="24"/>
          <w:szCs w:val="24"/>
        </w:rPr>
      </w:r>
      <w:r>
        <w:rPr>
          <w:rFonts w:ascii="Segoe Script" w:hAnsi="Segoe Script" w:cs="Segoe Script"/>
          <w:b/>
          <w:color w:val="ff0000"/>
          <w:sz w:val="24"/>
          <w:szCs w:val="24"/>
        </w:rPr>
      </w:r>
    </w:p>
    <w:p>
      <w:pPr>
        <w:pStyle w:val="901"/>
        <w:pBdr/>
        <w:spacing/>
        <w:ind/>
        <w:jc w:val="both"/>
        <w:rPr>
          <w:rFonts w:eastAsia="Calibri" w:cs="Calibri"/>
          <w:sz w:val="24"/>
          <w:szCs w:val="24"/>
        </w:rPr>
      </w:pPr>
      <w:r>
        <w:rPr>
          <w:rFonts w:ascii="Segoe Script" w:hAnsi="Segoe Script" w:cs="Segoe Script"/>
          <w:b/>
          <w:color w:val="ff0000"/>
          <w:sz w:val="24"/>
          <w:szCs w:val="24"/>
        </w:rPr>
        <w:t xml:space="preserve">Élection des représentants au conseil d’école</w:t>
      </w:r>
      <w:r>
        <w:rPr>
          <w:rFonts w:eastAsia="Calibri" w:cs="Calibri"/>
          <w:sz w:val="24"/>
          <w:szCs w:val="24"/>
        </w:rPr>
      </w:r>
      <w:r>
        <w:rPr>
          <w:rFonts w:eastAsia="Calibri" w:cs="Calibri"/>
          <w:sz w:val="24"/>
          <w:szCs w:val="24"/>
        </w:rPr>
      </w:r>
    </w:p>
    <w:p>
      <w:pPr>
        <w:pStyle w:val="901"/>
        <w:pBdr/>
        <w:spacing/>
        <w:ind/>
        <w:jc w:val="both"/>
        <w:rPr>
          <w:sz w:val="24"/>
          <w:szCs w:val="24"/>
        </w:rPr>
      </w:pPr>
      <w:r>
        <w:rPr>
          <w:rFonts w:eastAsia="Calibri" w:cs="Calibri"/>
          <w:sz w:val="24"/>
          <w:szCs w:val="24"/>
        </w:rPr>
        <w:t xml:space="preserve"> </w:t>
      </w:r>
      <w:r>
        <w:rPr>
          <w:sz w:val="24"/>
          <w:szCs w:val="24"/>
        </w:rPr>
        <w:t xml:space="preserve">Le conseil d'école est l’instance dans laquelle les représentants de parents d'élèves peuvent s'impliquer dans la vie de l'établissement en lien avec les autres membres de la communauté éducative. Pour l'année scolaire 2026-2027, </w:t>
      </w:r>
      <w:r>
        <w:rPr>
          <w:b/>
          <w:sz w:val="24"/>
          <w:szCs w:val="24"/>
        </w:rPr>
        <w:t xml:space="preserve">les élections des représentants de parents d'élèves devraient se tenir le 9 octobre 2026</w:t>
      </w:r>
      <w:r>
        <w:rPr>
          <w:sz w:val="24"/>
          <w:szCs w:val="24"/>
        </w:rPr>
        <w:t xml:space="preserve">. </w:t>
      </w:r>
      <w:r>
        <w:rPr>
          <w:b/>
          <w:bCs/>
          <w:color w:val="7030a0"/>
          <w:sz w:val="24"/>
          <w:szCs w:val="24"/>
        </w:rPr>
        <w:t xml:space="preserve">Si vous souhaitez vous présenter à ces élections, merci de vous faire connaître </w:t>
      </w:r>
      <w:r>
        <w:rPr>
          <w:b/>
          <w:bCs/>
          <w:color w:val="7030a0"/>
          <w:sz w:val="24"/>
          <w:szCs w:val="24"/>
          <w:u w:val="single"/>
        </w:rPr>
        <w:t xml:space="preserve">rapidement</w:t>
      </w:r>
      <w:r>
        <w:rPr>
          <w:b/>
          <w:bCs/>
          <w:color w:val="7030a0"/>
          <w:sz w:val="24"/>
          <w:szCs w:val="24"/>
        </w:rPr>
        <w:t xml:space="preserve"> auprès du directeur.</w:t>
      </w:r>
      <w:r>
        <w:rPr>
          <w:sz w:val="24"/>
          <w:szCs w:val="24"/>
        </w:rPr>
      </w:r>
      <w:r>
        <w:rPr>
          <w:sz w:val="24"/>
          <w:szCs w:val="24"/>
        </w:rPr>
      </w:r>
    </w:p>
    <w:p>
      <w:pPr>
        <w:pStyle w:val="901"/>
        <w:pBdr/>
        <w:spacing/>
        <w:ind/>
        <w:jc w:val="both"/>
        <w:rPr>
          <w:rFonts w:ascii="Times New Roman" w:hAnsi="Times New Roman" w:cs="Times New Roman"/>
          <w:b/>
          <w:bCs/>
          <w:i/>
          <w:iCs/>
          <w:color w:val="ff0000"/>
          <w:sz w:val="24"/>
          <w:szCs w:val="24"/>
        </w:rPr>
      </w:pPr>
      <w:r>
        <w:rPr>
          <w:sz w:val="24"/>
          <w:szCs w:val="24"/>
        </w:rPr>
        <w:t xml:space="preserve">Tous les parents sont électeurs à la condition qu’ils transmettent une adresse électronique à l’école. </w:t>
      </w:r>
      <w:r>
        <w:rPr>
          <w:b/>
          <w:bCs/>
          <w:color w:val="7030a0"/>
          <w:sz w:val="24"/>
          <w:szCs w:val="24"/>
        </w:rPr>
        <w:t xml:space="preserve">Les élections se dérouleront par voie électronique.</w:t>
      </w:r>
      <w:r>
        <w:rPr>
          <w:rFonts w:ascii="Times New Roman" w:hAnsi="Times New Roman" w:cs="Times New Roman"/>
          <w:b/>
          <w:bCs/>
          <w:i/>
          <w:iCs/>
          <w:color w:val="ff0000"/>
          <w:sz w:val="24"/>
          <w:szCs w:val="24"/>
        </w:rPr>
      </w:r>
      <w:r>
        <w:rPr>
          <w:rFonts w:ascii="Times New Roman" w:hAnsi="Times New Roman" w:cs="Times New Roman"/>
          <w:b/>
          <w:bCs/>
          <w:i/>
          <w:iCs/>
          <w:color w:val="ff0000"/>
          <w:sz w:val="24"/>
          <w:szCs w:val="24"/>
        </w:rPr>
      </w:r>
    </w:p>
    <w:p>
      <w:pPr>
        <w:pStyle w:val="901"/>
        <w:pBdr/>
        <w:spacing/>
        <w:ind/>
        <w:rPr>
          <w:rFonts w:ascii="Calibri" w:hAnsi="Calibri" w:cs="Calibri"/>
          <w:b/>
          <w:bCs/>
          <w:i w:val="0"/>
          <w:iCs/>
          <w:caps w:val="0"/>
          <w:smallCaps w:val="0"/>
          <w:color w:val="000000"/>
          <w:spacing w:val="0"/>
          <w:sz w:val="24"/>
          <w:szCs w:val="24"/>
        </w:rPr>
      </w:pPr>
      <w:r>
        <w:rPr>
          <w:rFonts w:ascii="Calibri" w:hAnsi="Calibri" w:eastAsia="Calibri" w:cs="Calibri"/>
          <w:b/>
          <w:bCs/>
          <w:i/>
          <w:iCs/>
          <w:color w:val="ff0000"/>
          <w:sz w:val="24"/>
          <w:szCs w:val="24"/>
        </w:rPr>
        <w:t xml:space="preserve">Entrées et sorties de l’école</w:t>
      </w:r>
      <w:r>
        <w:rPr>
          <w:rFonts w:ascii="Calibri" w:hAnsi="Calibri" w:eastAsia="Calibri" w:cs="Calibri"/>
          <w:b/>
          <w:bCs/>
          <w:i w:val="0"/>
          <w:iCs/>
          <w:caps w:val="0"/>
          <w:smallCaps w:val="0"/>
          <w:color w:val="000000"/>
          <w:spacing w:val="0"/>
          <w:sz w:val="24"/>
          <w:szCs w:val="24"/>
          <w:lang w:eastAsia="en-US"/>
        </w:rPr>
      </w:r>
      <w:r>
        <w:rPr>
          <w:rFonts w:ascii="Calibri" w:hAnsi="Calibri" w:cs="Calibri"/>
          <w:b/>
          <w:bCs/>
          <w:i w:val="0"/>
          <w:iCs/>
          <w:caps w:val="0"/>
          <w:smallCaps w:val="0"/>
          <w:color w:val="000000"/>
          <w:spacing w:val="0"/>
          <w:sz w:val="24"/>
          <w:szCs w:val="24"/>
        </w:rPr>
      </w:r>
    </w:p>
    <w:p>
      <w:pPr>
        <w:pStyle w:val="995"/>
        <w:pBdr/>
        <w:spacing/>
        <w:ind/>
        <w:rPr>
          <w:rFonts w:ascii="Calibri" w:hAnsi="Calibri" w:cs="Calibri"/>
          <w:b/>
          <w:bCs/>
          <w:i w:val="0"/>
          <w:iCs/>
          <w:caps w:val="0"/>
          <w:smallCaps w:val="0"/>
          <w:color w:val="000000"/>
          <w:spacing w:val="0"/>
          <w:sz w:val="24"/>
          <w:szCs w:val="24"/>
        </w:rPr>
      </w:pPr>
      <w:r>
        <w:rPr>
          <w:rFonts w:ascii="Calibri" w:hAnsi="Calibri" w:eastAsia="Calibri" w:cs="Calibri"/>
          <w:b/>
          <w:bCs/>
          <w:i w:val="0"/>
          <w:iCs/>
          <w:caps w:val="0"/>
          <w:smallCaps w:val="0"/>
          <w:color w:val="000000"/>
          <w:spacing w:val="0"/>
          <w:sz w:val="24"/>
          <w:szCs w:val="24"/>
          <w:lang w:eastAsia="en-US"/>
        </w:rPr>
        <w:t xml:space="preserve">À compter de la rentrée scolaire, les élèves de l'école élémentaire ne pourront plus être récupérés du côté de l'école maternelle. Cette mesure est nécessaire afin de faciliter l'organisation de la garderie.</w:t>
      </w:r>
      <w:r>
        <w:rPr>
          <w:rFonts w:ascii="Calibri" w:hAnsi="Calibri" w:eastAsia="Calibri" w:cs="Calibri"/>
          <w:b/>
          <w:bCs/>
          <w:i w:val="0"/>
          <w:iCs/>
          <w:caps w:val="0"/>
          <w:smallCaps w:val="0"/>
          <w:color w:val="000000"/>
          <w:spacing w:val="0"/>
          <w:sz w:val="24"/>
          <w:szCs w:val="24"/>
          <w:lang w:eastAsia="en-US"/>
        </w:rPr>
      </w:r>
      <w:r>
        <w:rPr>
          <w:rFonts w:ascii="Calibri" w:hAnsi="Calibri" w:cs="Calibri"/>
          <w:b/>
          <w:bCs/>
          <w:i w:val="0"/>
          <w:iCs/>
          <w:caps w:val="0"/>
          <w:smallCaps w:val="0"/>
          <w:color w:val="000000"/>
          <w:spacing w:val="0"/>
          <w:sz w:val="24"/>
          <w:szCs w:val="24"/>
        </w:rPr>
      </w:r>
    </w:p>
    <w:p>
      <w:pPr>
        <w:pStyle w:val="995"/>
        <w:pBdr/>
        <w:spacing/>
        <w:ind/>
        <w:rPr>
          <w:rFonts w:ascii="Calibri" w:hAnsi="Calibri" w:cs="Calibri"/>
          <w:b/>
          <w:bCs/>
          <w:i w:val="0"/>
          <w:iCs/>
          <w:caps w:val="0"/>
          <w:smallCaps w:val="0"/>
          <w:color w:val="000000"/>
          <w:spacing w:val="0"/>
          <w:sz w:val="24"/>
          <w:szCs w:val="24"/>
        </w:rPr>
      </w:pPr>
      <w:r>
        <w:rPr>
          <w:rFonts w:ascii="Calibri" w:hAnsi="Calibri" w:eastAsia="Calibri" w:cs="Calibri"/>
          <w:b/>
          <w:bCs/>
          <w:i w:val="0"/>
          <w:iCs/>
          <w:caps w:val="0"/>
          <w:smallCaps w:val="0"/>
          <w:color w:val="000000"/>
          <w:spacing w:val="0"/>
          <w:sz w:val="24"/>
          <w:szCs w:val="24"/>
          <w:lang w:eastAsia="en-US"/>
        </w:rPr>
      </w:r>
      <w:r>
        <w:rPr>
          <w:rFonts w:ascii="Calibri" w:hAnsi="Calibri" w:eastAsia="Calibri" w:cs="Calibri"/>
          <w:b/>
          <w:bCs/>
          <w:i w:val="0"/>
          <w:iCs/>
          <w:caps w:val="0"/>
          <w:smallCaps w:val="0"/>
          <w:color w:val="000000"/>
          <w:spacing w:val="0"/>
          <w:sz w:val="24"/>
          <w:szCs w:val="24"/>
          <w:lang w:eastAsia="en-US"/>
        </w:rPr>
      </w:r>
      <w:r>
        <w:rPr>
          <w:rFonts w:ascii="Calibri" w:hAnsi="Calibri" w:cs="Calibri"/>
          <w:b/>
          <w:bCs/>
          <w:i w:val="0"/>
          <w:iCs/>
          <w:caps w:val="0"/>
          <w:smallCaps w:val="0"/>
          <w:color w:val="000000"/>
          <w:spacing w:val="0"/>
          <w:sz w:val="24"/>
          <w:szCs w:val="24"/>
        </w:rPr>
      </w:r>
    </w:p>
    <w:p>
      <w:pPr>
        <w:pStyle w:val="995"/>
        <w:widowControl w:val="true"/>
        <w:pBdr/>
        <w:spacing w:after="200" w:before="0" w:line="276" w:lineRule="auto"/>
        <w:ind w:right="0"/>
        <w:jc w:val="left"/>
        <w:rPr>
          <w:rFonts w:ascii="Calibri" w:hAnsi="Calibri" w:cs="Calibri"/>
          <w:b w:val="0"/>
          <w:bCs/>
          <w:i w:val="0"/>
          <w:iCs/>
          <w:caps w:val="0"/>
          <w:smallCaps w:val="0"/>
          <w:color w:val="000000"/>
          <w:spacing w:val="0"/>
          <w:sz w:val="24"/>
          <w:szCs w:val="24"/>
        </w:rPr>
      </w:pPr>
      <w:r>
        <w:rPr>
          <w:rFonts w:ascii="Calibri" w:hAnsi="Calibri" w:eastAsia="Calibri" w:cs="Calibri"/>
          <w:b w:val="0"/>
          <w:bCs/>
          <w:i w:val="0"/>
          <w:iCs/>
          <w:caps w:val="0"/>
          <w:smallCaps w:val="0"/>
          <w:color w:val="000000"/>
          <w:spacing w:val="0"/>
          <w:sz w:val="24"/>
          <w:szCs w:val="24"/>
          <w:lang w:eastAsia="en-US"/>
        </w:rPr>
        <w:t xml:space="preserve">Les parents devront donc :</w:t>
      </w:r>
      <w:r>
        <w:rPr>
          <w:rFonts w:ascii="Calibri" w:hAnsi="Calibri" w:eastAsia="Calibri" w:cs="Calibri"/>
          <w:b w:val="0"/>
          <w:bCs/>
          <w:i w:val="0"/>
          <w:iCs/>
          <w:caps w:val="0"/>
          <w:smallCaps w:val="0"/>
          <w:color w:val="000000"/>
          <w:spacing w:val="0"/>
          <w:sz w:val="24"/>
          <w:szCs w:val="24"/>
          <w:lang w:eastAsia="en-US"/>
        </w:rPr>
      </w:r>
      <w:r>
        <w:rPr>
          <w:rFonts w:ascii="Calibri" w:hAnsi="Calibri" w:cs="Calibri"/>
          <w:b w:val="0"/>
          <w:bCs/>
          <w:i w:val="0"/>
          <w:iCs/>
          <w:caps w:val="0"/>
          <w:smallCaps w:val="0"/>
          <w:color w:val="000000"/>
          <w:spacing w:val="0"/>
          <w:sz w:val="24"/>
          <w:szCs w:val="24"/>
        </w:rPr>
      </w:r>
    </w:p>
    <w:p>
      <w:pPr>
        <w:pStyle w:val="995"/>
        <w:widowControl w:val="true"/>
        <w:numPr>
          <w:ilvl w:val="0"/>
          <w:numId w:val="9"/>
        </w:numPr>
        <w:pBdr/>
        <w:tabs>
          <w:tab w:val="left" w:leader="none" w:pos="0"/>
        </w:tabs>
        <w:spacing w:line="276" w:lineRule="auto"/>
        <w:ind w:right="0" w:firstLine="0" w:left="709"/>
        <w:jc w:val="left"/>
        <w:rPr>
          <w:rFonts w:ascii="Calibri" w:hAnsi="Calibri" w:cs="Calibri"/>
          <w:b w:val="0"/>
          <w:bCs/>
          <w:i w:val="0"/>
          <w:iCs/>
          <w:caps w:val="0"/>
          <w:smallCaps w:val="0"/>
          <w:color w:val="000000"/>
          <w:spacing w:val="0"/>
          <w:sz w:val="24"/>
          <w:szCs w:val="24"/>
        </w:rPr>
      </w:pPr>
      <w:r>
        <w:rPr>
          <w:rFonts w:ascii="Calibri" w:hAnsi="Calibri" w:eastAsia="Calibri" w:cs="Calibri"/>
          <w:b w:val="0"/>
          <w:bCs/>
          <w:i w:val="0"/>
          <w:iCs/>
          <w:caps w:val="0"/>
          <w:smallCaps w:val="0"/>
          <w:color w:val="000000"/>
          <w:spacing w:val="0"/>
          <w:sz w:val="24"/>
          <w:szCs w:val="24"/>
          <w:lang w:eastAsia="en-US"/>
        </w:rPr>
        <w:t xml:space="preserve">récupérer leur enfant scolarisé en maternelle ;</w:t>
      </w:r>
      <w:r>
        <w:rPr>
          <w:rFonts w:ascii="Calibri" w:hAnsi="Calibri" w:eastAsia="Calibri" w:cs="Calibri"/>
          <w:b w:val="0"/>
          <w:bCs/>
          <w:i w:val="0"/>
          <w:iCs/>
          <w:caps w:val="0"/>
          <w:smallCaps w:val="0"/>
          <w:color w:val="000000"/>
          <w:spacing w:val="0"/>
          <w:sz w:val="24"/>
          <w:szCs w:val="24"/>
          <w:lang w:eastAsia="en-US"/>
        </w:rPr>
      </w:r>
      <w:r>
        <w:rPr>
          <w:rFonts w:ascii="Calibri" w:hAnsi="Calibri" w:cs="Calibri"/>
          <w:b w:val="0"/>
          <w:bCs/>
          <w:i w:val="0"/>
          <w:iCs/>
          <w:caps w:val="0"/>
          <w:smallCaps w:val="0"/>
          <w:color w:val="000000"/>
          <w:spacing w:val="0"/>
          <w:sz w:val="24"/>
          <w:szCs w:val="24"/>
        </w:rPr>
      </w:r>
    </w:p>
    <w:p>
      <w:pPr>
        <w:pStyle w:val="995"/>
        <w:widowControl w:val="true"/>
        <w:numPr>
          <w:ilvl w:val="0"/>
          <w:numId w:val="9"/>
        </w:numPr>
        <w:pBdr/>
        <w:tabs>
          <w:tab w:val="left" w:leader="none" w:pos="0"/>
        </w:tabs>
        <w:spacing w:after="283" w:before="0" w:line="276" w:lineRule="auto"/>
        <w:ind w:right="0" w:firstLine="0" w:left="709"/>
        <w:jc w:val="left"/>
        <w:rPr>
          <w:rFonts w:ascii="Calibri" w:hAnsi="Calibri" w:eastAsia="Calibri" w:cs="Calibri"/>
          <w:b w:val="0"/>
          <w:bCs w:val="0"/>
          <w:i w:val="0"/>
          <w:iCs/>
          <w:caps w:val="0"/>
          <w:smallCaps w:val="0"/>
          <w:color w:val="000000"/>
          <w:spacing w:val="0"/>
          <w:sz w:val="24"/>
          <w:szCs w:val="24"/>
          <w:lang w:eastAsia="en-US"/>
        </w:rPr>
      </w:pPr>
      <w:r>
        <w:rPr>
          <w:rFonts w:ascii="Calibri" w:hAnsi="Calibri" w:eastAsia="Calibri" w:cs="Calibri"/>
          <w:b w:val="0"/>
          <w:bCs/>
          <w:i w:val="0"/>
          <w:iCs/>
          <w:caps w:val="0"/>
          <w:smallCaps w:val="0"/>
          <w:color w:val="000000"/>
          <w:spacing w:val="0"/>
          <w:sz w:val="24"/>
          <w:szCs w:val="24"/>
          <w:lang w:eastAsia="en-US"/>
        </w:rPr>
        <w:t xml:space="preserve">puis se rendre du côté de l'école élémentaire pour récupérer leurs autres enfants.</w:t>
      </w:r>
      <w:r>
        <w:rPr>
          <w:rFonts w:ascii="Calibri" w:hAnsi="Calibri" w:cs="Calibri"/>
          <w:b w:val="0"/>
          <w:bCs/>
          <w:i w:val="0"/>
          <w:iCs/>
          <w:caps w:val="0"/>
          <w:smallCaps w:val="0"/>
          <w:color w:val="000000"/>
          <w:spacing w:val="0"/>
          <w:sz w:val="24"/>
          <w:szCs w:val="24"/>
        </w:rPr>
      </w:r>
      <w:r>
        <w:rPr>
          <w:rFonts w:ascii="Calibri" w:hAnsi="Calibri" w:eastAsia="Calibri" w:cs="Calibri"/>
          <w:b w:val="0"/>
          <w:bCs w:val="0"/>
          <w:i w:val="0"/>
          <w:iCs/>
          <w:caps w:val="0"/>
          <w:smallCaps w:val="0"/>
          <w:color w:val="000000"/>
          <w:spacing w:val="0"/>
          <w:sz w:val="24"/>
          <w:szCs w:val="24"/>
          <w:lang w:eastAsia="en-US"/>
        </w:rPr>
      </w:r>
    </w:p>
    <w:p w14:paraId="5022C8D1">
      <w:pPr>
        <w:pStyle w:val="995"/>
        <w:widowControl w:val="true"/>
        <w:pBdr/>
        <w:tabs>
          <w:tab w:val="left" w:leader="none" w:pos="0"/>
        </w:tabs>
        <w:spacing w:after="283" w:before="0" w:line="276" w:lineRule="auto"/>
        <w:ind w:right="0" w:firstLine="0" w:left="709"/>
        <w:jc w:val="left"/>
        <w:rPr>
          <w:rFonts w:ascii="Calibri" w:hAnsi="Calibri" w:cs="Calibri"/>
          <w:b w:val="0"/>
          <w:bCs w:val="0"/>
          <w:i w:val="0"/>
          <w:caps w:val="0"/>
          <w:smallCaps w:val="0"/>
          <w:color w:val="000000"/>
          <w:spacing w:val="0"/>
          <w:sz w:val="24"/>
          <w:szCs w:val="24"/>
        </w:rPr>
      </w:pPr>
      <w:r>
        <w:rPr>
          <w:rFonts w:ascii="Calibri" w:hAnsi="Calibri" w:eastAsia="Calibri" w:cs="Calibri"/>
          <w:b/>
          <w:bCs/>
          <w:sz w:val="24"/>
          <w:szCs w:val="24"/>
          <w:highlight w:val="none"/>
        </w:rPr>
      </w:r>
      <w:r>
        <w:rPr>
          <w:rFonts w:ascii="Calibri" w:hAnsi="Calibri" w:eastAsia="Calibri" w:cs="Calibri"/>
          <w:b/>
          <w:bCs/>
          <w:sz w:val="24"/>
          <w:szCs w:val="24"/>
          <w:highlight w:val="none"/>
        </w:rPr>
      </w:r>
      <w:r>
        <w:rPr>
          <w:rFonts w:ascii="Calibri" w:hAnsi="Calibri" w:cs="Calibri"/>
          <w:b w:val="0"/>
          <w:bCs w:val="0"/>
          <w:i w:val="0"/>
          <w:caps w:val="0"/>
          <w:smallCaps w:val="0"/>
          <w:color w:val="000000"/>
          <w:spacing w:val="0"/>
          <w:sz w:val="24"/>
          <w:szCs w:val="24"/>
        </w:rPr>
      </w:r>
    </w:p>
    <w:p w14:paraId="0E3A181C">
      <w:pPr>
        <w:pStyle w:val="995"/>
        <w:widowControl w:val="true"/>
        <w:pBdr/>
        <w:tabs>
          <w:tab w:val="left" w:leader="none" w:pos="0"/>
        </w:tabs>
        <w:spacing w:after="283" w:before="0" w:line="276" w:lineRule="auto"/>
        <w:ind w:right="0" w:firstLine="0" w:left="709"/>
        <w:jc w:val="left"/>
        <w:rPr>
          <w:rFonts w:ascii="Calibri" w:hAnsi="Calibri" w:eastAsia="Calibri" w:cs="Calibri"/>
          <w:b/>
          <w:bCs/>
          <w:sz w:val="24"/>
          <w:szCs w:val="24"/>
          <w:highlight w:val="none"/>
        </w:rPr>
      </w:pPr>
      <w:r>
        <w:rPr>
          <w:rFonts w:ascii="Calibri" w:hAnsi="Calibri" w:eastAsia="Calibri" w:cs="Calibri"/>
          <w:b/>
          <w:bCs/>
          <w:sz w:val="24"/>
          <w:szCs w:val="24"/>
          <w:highlight w:val="none"/>
        </w:rPr>
      </w:r>
      <w:r>
        <w:rPr>
          <w:rFonts w:ascii="Calibri" w:hAnsi="Calibri" w:eastAsia="Calibri" w:cs="Calibri"/>
          <w:b/>
          <w:bCs/>
          <w:sz w:val="24"/>
          <w:szCs w:val="24"/>
          <w:highlight w:val="none"/>
        </w:rPr>
      </w:r>
      <w:r>
        <w:rPr>
          <w:rFonts w:ascii="Calibri" w:hAnsi="Calibri" w:eastAsia="Calibri" w:cs="Calibri"/>
          <w:b/>
          <w:bCs/>
          <w:sz w:val="24"/>
          <w:szCs w:val="24"/>
          <w:highlight w:val="none"/>
        </w:rPr>
      </w:r>
    </w:p>
    <w:p w14:paraId="479E0733">
      <w:pPr>
        <w:pStyle w:val="995"/>
        <w:widowControl w:val="true"/>
        <w:pBdr/>
        <w:tabs>
          <w:tab w:val="left" w:leader="none" w:pos="0"/>
        </w:tabs>
        <w:spacing w:after="283" w:before="0" w:line="276" w:lineRule="auto"/>
        <w:ind w:right="0" w:firstLine="0" w:left="709"/>
        <w:jc w:val="left"/>
        <w:rPr>
          <w:rFonts w:ascii="Calibri" w:hAnsi="Calibri" w:eastAsia="Calibri" w:cs="Calibri"/>
          <w:b/>
          <w:bCs/>
          <w:sz w:val="24"/>
          <w:szCs w:val="24"/>
          <w:highlight w:val="none"/>
        </w:rPr>
      </w:pPr>
      <w:r>
        <w:rPr>
          <w:rFonts w:ascii="Calibri" w:hAnsi="Calibri" w:eastAsia="Calibri" w:cs="Calibri"/>
          <w:b/>
          <w:bCs/>
          <w:sz w:val="24"/>
          <w:szCs w:val="24"/>
          <w:highlight w:val="none"/>
        </w:rPr>
      </w:r>
      <w:r>
        <w:rPr>
          <w:rFonts w:ascii="Calibri" w:hAnsi="Calibri" w:eastAsia="Calibri" w:cs="Calibri"/>
          <w:b/>
          <w:bCs/>
          <w:sz w:val="24"/>
          <w:szCs w:val="24"/>
          <w:highlight w:val="none"/>
        </w:rPr>
      </w:r>
      <w:r>
        <w:rPr>
          <w:rFonts w:ascii="Calibri" w:hAnsi="Calibri" w:eastAsia="Calibri" w:cs="Calibri"/>
          <w:b/>
          <w:bCs/>
          <w:sz w:val="24"/>
          <w:szCs w:val="24"/>
          <w:highlight w:val="none"/>
        </w:rPr>
      </w:r>
    </w:p>
    <w:p w14:paraId="381B38E3">
      <w:pPr>
        <w:pStyle w:val="995"/>
        <w:widowControl w:val="true"/>
        <w:pBdr/>
        <w:tabs>
          <w:tab w:val="left" w:leader="none" w:pos="0"/>
        </w:tabs>
        <w:spacing w:after="283" w:before="0" w:line="276" w:lineRule="auto"/>
        <w:ind w:right="0" w:firstLine="0" w:left="709"/>
        <w:jc w:val="left"/>
        <w:rPr>
          <w:rFonts w:ascii="Calibri" w:hAnsi="Calibri" w:eastAsia="Calibri" w:cs="Calibri"/>
          <w:b/>
          <w:bCs/>
          <w:sz w:val="24"/>
          <w:szCs w:val="24"/>
          <w:highlight w:val="none"/>
        </w:rPr>
      </w:pPr>
      <w:r>
        <w:rPr>
          <w:rFonts w:ascii="Calibri" w:hAnsi="Calibri" w:eastAsia="Calibri" w:cs="Calibri"/>
          <w:b/>
          <w:bCs/>
          <w:sz w:val="24"/>
          <w:szCs w:val="24"/>
          <w:highlight w:val="none"/>
        </w:rPr>
      </w:r>
      <w:r>
        <w:rPr>
          <w:rFonts w:ascii="Calibri" w:hAnsi="Calibri" w:eastAsia="Calibri" w:cs="Calibri"/>
          <w:b/>
          <w:bCs/>
          <w:sz w:val="24"/>
          <w:szCs w:val="24"/>
          <w:highlight w:val="none"/>
        </w:rPr>
      </w:r>
      <w:r>
        <w:rPr>
          <w:rFonts w:ascii="Calibri" w:hAnsi="Calibri" w:eastAsia="Calibri" w:cs="Calibri"/>
          <w:b/>
          <w:bCs/>
          <w:sz w:val="24"/>
          <w:szCs w:val="24"/>
          <w:highlight w:val="none"/>
        </w:rPr>
      </w:r>
    </w:p>
    <w:p w14:paraId="1E135BC3">
      <w:pPr>
        <w:pStyle w:val="995"/>
        <w:widowControl w:val="true"/>
        <w:pBdr/>
        <w:tabs>
          <w:tab w:val="left" w:leader="none" w:pos="0"/>
        </w:tabs>
        <w:spacing w:after="283" w:before="0" w:line="276" w:lineRule="auto"/>
        <w:ind w:right="0" w:firstLine="0" w:left="709"/>
        <w:jc w:val="left"/>
        <w:rPr>
          <w:rFonts w:ascii="Calibri" w:hAnsi="Calibri" w:eastAsia="Calibri" w:cs="Calibri"/>
          <w:b/>
          <w:bCs/>
          <w:sz w:val="24"/>
          <w:szCs w:val="24"/>
          <w:highlight w:val="none"/>
        </w:rPr>
      </w:pPr>
      <w:r>
        <w:rPr>
          <w:rFonts w:ascii="Calibri" w:hAnsi="Calibri" w:eastAsia="Calibri" w:cs="Calibri"/>
          <w:b/>
          <w:bCs/>
          <w:sz w:val="24"/>
          <w:szCs w:val="24"/>
          <w:highlight w:val="none"/>
        </w:rPr>
      </w:r>
      <w:r>
        <w:rPr>
          <w:rFonts w:ascii="Calibri" w:hAnsi="Calibri" w:eastAsia="Calibri" w:cs="Calibri"/>
          <w:b/>
          <w:bCs/>
          <w:sz w:val="24"/>
          <w:szCs w:val="24"/>
          <w:highlight w:val="none"/>
        </w:rPr>
      </w:r>
      <w:r>
        <w:rPr>
          <w:rFonts w:ascii="Calibri" w:hAnsi="Calibri" w:eastAsia="Calibri" w:cs="Calibri"/>
          <w:b/>
          <w:bCs/>
          <w:sz w:val="24"/>
          <w:szCs w:val="24"/>
          <w:highlight w:val="none"/>
        </w:rPr>
      </w:r>
    </w:p>
    <w:p w14:paraId="500A90C1">
      <w:pPr>
        <w:pStyle w:val="995"/>
        <w:widowControl w:val="true"/>
        <w:pBdr/>
        <w:tabs>
          <w:tab w:val="left" w:leader="none" w:pos="0"/>
        </w:tabs>
        <w:spacing w:after="283" w:before="0" w:line="276" w:lineRule="auto"/>
        <w:ind w:right="0" w:firstLine="0" w:left="709"/>
        <w:jc w:val="left"/>
        <w:rPr>
          <w:rFonts w:ascii="Calibri" w:hAnsi="Calibri" w:eastAsia="Calibri" w:cs="Calibri"/>
          <w:b/>
          <w:bCs/>
          <w:sz w:val="24"/>
          <w:szCs w:val="24"/>
          <w:highlight w:val="none"/>
        </w:rPr>
      </w:pPr>
      <w:r>
        <w:rPr>
          <w:rFonts w:ascii="Calibri" w:hAnsi="Calibri" w:eastAsia="Calibri" w:cs="Calibri"/>
          <w:b w:val="0"/>
          <w:bCs/>
          <w:i w:val="0"/>
          <w:iCs/>
          <w:caps w:val="0"/>
          <w:smallCaps w:val="0"/>
          <w:color w:val="000000"/>
          <w:spacing w:val="0"/>
          <w:sz w:val="24"/>
          <w:szCs w:val="24"/>
          <w:lang w:eastAsia="en-US"/>
        </w:rPr>
      </w:r>
      <w:r>
        <w:rPr>
          <w:rFonts w:ascii="Calibri" w:hAnsi="Calibri" w:eastAsia="Calibri" w:cs="Calibri"/>
          <w:b/>
          <w:bCs/>
          <w:sz w:val="24"/>
          <w:szCs w:val="24"/>
        </w:rPr>
        <w:t xml:space="preserve">Du côté de la maternelle</w:t>
      </w:r>
      <w:r>
        <w:rPr>
          <w:rFonts w:ascii="Calibri" w:hAnsi="Calibri" w:cs="Calibri"/>
          <w:b w:val="0"/>
          <w:bCs/>
          <w:i w:val="0"/>
          <w:iCs/>
          <w:caps w:val="0"/>
          <w:smallCaps w:val="0"/>
          <w:color w:val="000000"/>
          <w:spacing w:val="0"/>
          <w:sz w:val="24"/>
          <w:szCs w:val="24"/>
        </w:rPr>
      </w:r>
      <w:r>
        <w:rPr>
          <w:rFonts w:ascii="Calibri" w:hAnsi="Calibri" w:eastAsia="Calibri" w:cs="Calibri"/>
          <w:b/>
          <w:bCs/>
          <w:sz w:val="24"/>
          <w:szCs w:val="24"/>
          <w:highlight w:val="none"/>
        </w:rPr>
      </w:r>
    </w:p>
    <w:p>
      <w:pPr>
        <w:pStyle w:val="901"/>
        <w:pBdr/>
        <w:spacing/>
        <w:ind/>
        <w:rPr>
          <w:rFonts w:ascii="Calibri" w:hAnsi="Calibri" w:cs="Calibri"/>
          <w:sz w:val="24"/>
          <w:szCs w:val="24"/>
        </w:rPr>
      </w:pPr>
      <w:r>
        <w:rPr>
          <w:rFonts w:ascii="Calibri" w:hAnsi="Calibri" w:eastAsia="Calibri" w:cs="Calibri"/>
          <w:sz w:val="24"/>
          <w:szCs w:val="24"/>
        </w:rPr>
        <w:t xml:space="preserve">Nous appliquerons dès le deuxième jour d’école ce protocole. Les parents ne seront donc plus autorisés à rentrer dans les locaux sauf si les enseignantes l’estiment nécessaire.</w:t>
      </w:r>
      <w:r>
        <w:rPr>
          <w:rFonts w:ascii="Calibri" w:hAnsi="Calibri" w:eastAsia="Calibri" w:cs="Calibri"/>
          <w:sz w:val="24"/>
          <w:szCs w:val="24"/>
          <w:lang w:val="fr-FR" w:eastAsia="en-US" w:bidi="ar-SA"/>
        </w:rPr>
      </w:r>
      <w:r>
        <w:rPr>
          <w:rFonts w:ascii="Calibri" w:hAnsi="Calibri" w:cs="Calibri"/>
          <w:sz w:val="24"/>
          <w:szCs w:val="24"/>
        </w:rPr>
      </w:r>
    </w:p>
    <w:tbl>
      <w:tblPr>
        <w:tblInd w:w="5" w:type="dxa"/>
        <w:tblW w:w="0" w:type="auto"/>
        <w:tblCellMar>
          <w:left w:w="108" w:type="dxa"/>
          <w:top w:w="0" w:type="dxa"/>
          <w:right w:w="108" w:type="dxa"/>
          <w:bottom w:w="0" w:type="dxa"/>
        </w:tblCellMar>
        <w:tblBorders/>
        <w:tblLayout w:type="fixed"/>
        <w:tblLook w:val="04A0" w:firstRow="1" w:lastRow="0" w:firstColumn="1" w:lastColumn="0" w:noHBand="0" w:noVBand="1"/>
      </w:tblPr>
      <w:tblGrid>
        <w:gridCol w:w="3671"/>
        <w:gridCol w:w="3299"/>
        <w:gridCol w:w="3486"/>
      </w:tblGrid>
      <w:tr>
        <w:trPr/>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01"/>
              <w:widowControl w:val="true"/>
              <w:pBdr/>
              <w:spacing w:after="200" w:before="0"/>
              <w:ind/>
              <w:jc w:val="left"/>
              <w:rPr>
                <w:rFonts w:ascii="Calibri" w:hAnsi="Calibri" w:cs="Calibri"/>
              </w:rPr>
            </w:pPr>
            <w:r>
              <w:rPr>
                <w:rFonts w:ascii="Calibri" w:hAnsi="Calibri" w:eastAsia="Calibri" w:cs="Calibri"/>
                <w:sz w:val="24"/>
                <w:szCs w:val="24"/>
                <w:lang w:val="fr-FR" w:eastAsia="en-US" w:bidi="ar-SA"/>
              </w:rPr>
              <w:t xml:space="preserve">Classe de madame Jaouen</w:t>
            </w:r>
            <w:r>
              <w:rPr>
                <w:rFonts w:ascii="Calibri" w:hAnsi="Calibri" w:eastAsia="Calibri" w:cs="Calibri"/>
              </w:rPr>
            </w:r>
            <w:r>
              <w:rPr>
                <w:rFonts w:ascii="Calibri" w:hAnsi="Calibri" w:cs="Calibri"/>
              </w:rP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01"/>
              <w:widowControl w:val="true"/>
              <w:pBdr/>
              <w:spacing w:after="200" w:before="0"/>
              <w:ind/>
              <w:jc w:val="left"/>
              <w:rPr>
                <w:rFonts w:ascii="Calibri" w:hAnsi="Calibri" w:cs="Calibri"/>
              </w:rPr>
            </w:pPr>
            <w:r>
              <w:rPr>
                <w:rFonts w:ascii="Calibri" w:hAnsi="Calibri" w:eastAsia="Calibri" w:cs="Calibri"/>
                <w:sz w:val="24"/>
                <w:szCs w:val="24"/>
                <w:lang w:val="fr-FR" w:eastAsia="en-US" w:bidi="ar-SA"/>
              </w:rPr>
              <w:t xml:space="preserve">Classe de madame Anchyse/Mme Le Meur</w:t>
            </w:r>
            <w:r>
              <w:rPr>
                <w:rFonts w:ascii="Calibri" w:hAnsi="Calibri" w:eastAsia="Calibri" w:cs="Calibri"/>
              </w:rPr>
            </w:r>
            <w:r>
              <w:rPr>
                <w:rFonts w:ascii="Calibri" w:hAnsi="Calibri" w:cs="Calibri"/>
              </w:rP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01"/>
              <w:widowControl w:val="true"/>
              <w:pBdr/>
              <w:spacing w:after="200" w:before="0"/>
              <w:ind/>
              <w:jc w:val="left"/>
              <w:rPr>
                <w:rFonts w:ascii="Calibri" w:hAnsi="Calibri" w:cs="Calibri"/>
              </w:rPr>
            </w:pPr>
            <w:r>
              <w:rPr>
                <w:rFonts w:ascii="Calibri" w:hAnsi="Calibri" w:eastAsia="Calibri" w:cs="Calibri"/>
                <w:sz w:val="24"/>
                <w:szCs w:val="24"/>
                <w:lang w:val="fr-FR" w:eastAsia="en-US" w:bidi="ar-SA"/>
              </w:rPr>
              <w:t xml:space="preserve">Classe de madame Calvez</w:t>
            </w:r>
            <w:r>
              <w:rPr>
                <w:rFonts w:ascii="Calibri" w:hAnsi="Calibri" w:eastAsia="Calibri" w:cs="Calibri"/>
              </w:rPr>
            </w:r>
            <w:r>
              <w:rPr>
                <w:rFonts w:ascii="Calibri" w:hAnsi="Calibri" w:cs="Calibri"/>
              </w:rPr>
            </w:r>
          </w:p>
        </w:tc>
      </w:tr>
      <w:tr>
        <w:trPr/>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01"/>
              <w:widowControl w:val="true"/>
              <w:pBdr/>
              <w:spacing w:after="200" w:before="0"/>
              <w:ind/>
              <w:jc w:val="left"/>
              <w:rPr>
                <w:rFonts w:ascii="Calibri" w:hAnsi="Calibri" w:cs="Calibri"/>
              </w:rPr>
            </w:pPr>
            <w:r>
              <w:rPr>
                <w:rFonts w:ascii="Calibri" w:hAnsi="Calibri" w:eastAsia="Calibri" w:cs="Calibri"/>
                <w:sz w:val="24"/>
                <w:szCs w:val="24"/>
                <w:lang w:val="fr-FR" w:eastAsia="en-US" w:bidi="ar-SA"/>
              </w:rPr>
              <w:t xml:space="preserve">Entrée par le hall principal.</w:t>
            </w:r>
            <w:r>
              <w:rPr>
                <w:rFonts w:ascii="Calibri" w:hAnsi="Calibri" w:eastAsia="Calibri" w:cs="Calibri"/>
              </w:rPr>
            </w:r>
            <w:r>
              <w:rPr>
                <w:rFonts w:ascii="Calibri" w:hAnsi="Calibri" w:cs="Calibri"/>
              </w:rPr>
            </w:r>
          </w:p>
        </w:tc>
        <w:tc>
          <w:tcPr>
            <w:tcBorders>
              <w:top w:val="single" w:color="000000" w:sz="4" w:space="0"/>
              <w:left w:val="single" w:color="000000" w:sz="4" w:space="0"/>
              <w:bottom w:val="single" w:color="000000" w:sz="4" w:space="0"/>
              <w:right w:val="single" w:color="000000" w:sz="4" w:space="0"/>
            </w:tcBorders>
            <w:tcW w:w="0" w:type="auto"/>
            <w:vAlign w:val="top"/>
            <w:vMerge w:val="restart"/>
            <w:textDirection w:val="lrTb"/>
          </w:tcPr>
          <w:p>
            <w:pPr>
              <w:pStyle w:val="901"/>
              <w:widowControl w:val="true"/>
              <w:pBdr/>
              <w:spacing w:after="200" w:before="0"/>
              <w:ind/>
              <w:jc w:val="left"/>
              <w:rPr>
                <w:rFonts w:ascii="Calibri" w:hAnsi="Calibri" w:cs="Calibri"/>
              </w:rPr>
            </w:pPr>
            <w:r>
              <w:rPr>
                <w:rFonts w:ascii="Calibri" w:hAnsi="Calibri" w:eastAsia="Calibri" w:cs="Calibri"/>
                <w:sz w:val="24"/>
                <w:szCs w:val="24"/>
                <w:lang w:val="fr-FR" w:eastAsia="en-US" w:bidi="ar-SA"/>
              </w:rPr>
              <w:t xml:space="preserve">Entrée et sortie par la porte donnant sur le parking école</w:t>
            </w:r>
            <w:r>
              <w:rPr>
                <w:rFonts w:ascii="Calibri" w:hAnsi="Calibri" w:eastAsia="Calibri" w:cs="Calibri"/>
              </w:rPr>
            </w:r>
            <w:r>
              <w:rPr>
                <w:rFonts w:ascii="Calibri" w:hAnsi="Calibri" w:cs="Calibri"/>
              </w:rPr>
            </w:r>
          </w:p>
          <w:p>
            <w:pPr>
              <w:pStyle w:val="901"/>
              <w:widowControl w:val="true"/>
              <w:pBdr/>
              <w:spacing w:after="200" w:before="0"/>
              <w:ind/>
              <w:jc w:val="center"/>
              <w:rPr>
                <w:rFonts w:ascii="Calibri" w:hAnsi="Calibri" w:cs="Calibri"/>
                <w:sz w:val="24"/>
                <w:szCs w:val="24"/>
              </w:rPr>
            </w:pPr>
            <w:r>
              <w:rPr>
                <w:rFonts w:ascii="Calibri" w:hAnsi="Calibri" w:eastAsia="Calibri" w:cs="Calibri"/>
                <w:sz w:val="24"/>
                <w:szCs w:val="24"/>
              </w:rPr>
              <mc:AlternateContent>
                <mc:Choice Requires="wpg">
                  <w:drawing>
                    <wp:inline xmlns:wp="http://schemas.openxmlformats.org/drawingml/2006/wordprocessingDrawing" distT="0" distB="0" distL="0" distR="0">
                      <wp:extent cx="1895450" cy="1421270"/>
                      <wp:effectExtent l="0" t="0" r="0" b="0"/>
                      <wp:docPr id="10" name="_x0000_i103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2"/>
                              <a:srcRect l="-65" t="-88" r="-63" b="-87"/>
                              <a:stretch/>
                            </pic:blipFill>
                            <pic:spPr bwMode="auto">
                              <a:xfrm>
                                <a:off x="0" y="0"/>
                                <a:ext cx="1895450" cy="142127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49.25pt;height:111.91pt;mso-wrap-distance-left:0.00pt;mso-wrap-distance-top:0.00pt;mso-wrap-distance-right:0.00pt;mso-wrap-distance-bottom:0.00pt;z-index:1;" stroked="false">
                      <v:imagedata r:id="rId22" o:title="" croptop="-57f" cropleft="-42f" cropbottom="-56f" cropright="-40f"/>
                      <o:lock v:ext="edit" rotation="t"/>
                    </v:shape>
                  </w:pict>
                </mc:Fallback>
              </mc:AlternateContent>
            </w:r>
            <w:r>
              <w:rPr>
                <w:rFonts w:ascii="Calibri" w:hAnsi="Calibri" w:eastAsia="Calibri" w:cs="Calibri"/>
                <w:sz w:val="24"/>
                <w:szCs w:val="24"/>
                <w:lang w:val="fr-FR" w:eastAsia="en-US" w:bidi="ar-SA"/>
              </w:rPr>
              <w:t xml:space="preserve">.</w:t>
            </w:r>
            <w:r>
              <w:rPr>
                <w:rFonts w:ascii="Calibri" w:hAnsi="Calibri" w:eastAsia="Calibri" w:cs="Calibri"/>
                <w:sz w:val="24"/>
                <w:szCs w:val="24"/>
              </w:rPr>
            </w:r>
            <w:r>
              <w:rPr>
                <w:rFonts w:ascii="Calibri" w:hAnsi="Calibri" w:cs="Calibri"/>
                <w:sz w:val="24"/>
                <w:szCs w:val="24"/>
              </w:rPr>
            </w:r>
          </w:p>
          <w:p>
            <w:pPr>
              <w:pStyle w:val="901"/>
              <w:widowControl w:val="true"/>
              <w:pBdr/>
              <w:spacing w:after="200" w:before="0"/>
              <w:ind/>
              <w:jc w:val="left"/>
              <w:rPr>
                <w:rFonts w:ascii="Calibri" w:hAnsi="Calibri" w:cs="Calibri"/>
                <w:sz w:val="24"/>
                <w:szCs w:val="24"/>
              </w:rPr>
            </w:pPr>
            <w:r>
              <w:rPr>
                <w:rFonts w:ascii="Calibri" w:hAnsi="Calibri" w:eastAsia="Calibri" w:cs="Calibri"/>
                <w:sz w:val="24"/>
                <w:szCs w:val="24"/>
              </w:rPr>
            </w:r>
            <w:r>
              <w:rPr>
                <w:rFonts w:ascii="Calibri" w:hAnsi="Calibri" w:eastAsia="Calibri" w:cs="Calibri"/>
                <w:sz w:val="24"/>
                <w:szCs w:val="24"/>
              </w:rPr>
            </w:r>
            <w:r>
              <w:rPr>
                <w:rFonts w:ascii="Calibri" w:hAnsi="Calibri" w:cs="Calibri"/>
                <w:sz w:val="24"/>
                <w:szCs w:val="24"/>
              </w:rP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01"/>
              <w:widowControl w:val="true"/>
              <w:pBdr/>
              <w:spacing w:after="200" w:before="0"/>
              <w:ind/>
              <w:jc w:val="both"/>
              <w:rPr>
                <w:rFonts w:ascii="Calibri" w:hAnsi="Calibri" w:cs="Calibri"/>
              </w:rPr>
            </w:pPr>
            <w:r>
              <w:rPr>
                <w:rFonts w:ascii="Calibri" w:hAnsi="Calibri" w:eastAsia="Calibri" w:cs="Calibri"/>
                <w:sz w:val="24"/>
                <w:szCs w:val="24"/>
                <w:lang w:val="fr-FR" w:eastAsia="en-US" w:bidi="ar-SA"/>
              </w:rPr>
              <w:t xml:space="preserve">Entrée par le hall principal.</w:t>
            </w:r>
            <w:bookmarkStart w:id="1" w:name="_Hlk175917015"/>
            <w:r>
              <w:rPr>
                <w:rFonts w:ascii="Calibri" w:hAnsi="Calibri" w:eastAsia="Calibri" w:cs="Calibri"/>
              </w:rPr>
            </w:r>
            <w:bookmarkEnd w:id="1"/>
            <w:r>
              <w:rPr>
                <w:rFonts w:ascii="Calibri" w:hAnsi="Calibri" w:eastAsia="Calibri" w:cs="Calibri"/>
              </w:rPr>
            </w:r>
            <w:r>
              <w:rPr>
                <w:rFonts w:ascii="Calibri" w:hAnsi="Calibri" w:cs="Calibri"/>
              </w:rPr>
            </w:r>
          </w:p>
        </w:tc>
      </w:tr>
      <w:tr>
        <w:trPr/>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01"/>
              <w:widowControl w:val="true"/>
              <w:pBdr/>
              <w:spacing w:after="200" w:before="0"/>
              <w:ind/>
              <w:jc w:val="left"/>
              <w:rPr>
                <w:rFonts w:ascii="Calibri" w:hAnsi="Calibri" w:cs="Calibri"/>
              </w:rPr>
            </w:pPr>
            <w:r>
              <w:rPr>
                <w:rFonts w:ascii="Calibri" w:hAnsi="Calibri" w:eastAsia="Calibri" w:cs="Calibri"/>
                <w:sz w:val="24"/>
                <w:szCs w:val="24"/>
                <w:lang w:val="fr-FR" w:eastAsia="en-US" w:bidi="ar-SA"/>
              </w:rPr>
              <w:t xml:space="preserve">Sortie côté jardin</w:t>
            </w:r>
            <w:r>
              <w:rPr>
                <w:rFonts w:ascii="Calibri" w:hAnsi="Calibri" w:eastAsia="Calibri" w:cs="Calibri"/>
              </w:rPr>
            </w:r>
            <w:r>
              <w:rPr>
                <w:rFonts w:ascii="Calibri" w:hAnsi="Calibri" w:cs="Calibri"/>
              </w:rPr>
            </w:r>
          </w:p>
          <w:p>
            <w:pPr>
              <w:pStyle w:val="901"/>
              <w:widowControl w:val="true"/>
              <w:pBdr/>
              <w:spacing w:after="200" w:before="0"/>
              <w:ind/>
              <w:jc w:val="left"/>
              <w:rPr>
                <w:rFonts w:ascii="Calibri" w:hAnsi="Calibri" w:cs="Calibri"/>
                <w:sz w:val="24"/>
                <w:szCs w:val="24"/>
              </w:rPr>
            </w:pPr>
            <w:r>
              <w:rPr>
                <w:rFonts w:ascii="Calibri" w:hAnsi="Calibri" w:eastAsia="Calibri" w:cs="Calibri"/>
                <w:sz w:val="24"/>
                <w:szCs w:val="24"/>
              </w:rPr>
              <w:fldChar w:fldCharType="begin"/>
              <w:instrText xml:space="preserve"> SHAPE  \* MERGEFORMAT </w:instrText>
            </w:r>
            <w:r>
              <w:rPr>
                <w:rFonts w:ascii="Calibri" w:hAnsi="Calibri" w:eastAsia="Calibri" w:cs="Calibri"/>
                <w:sz w:val="24"/>
                <w:szCs w:val="24"/>
              </w:rPr>
              <w:fldChar w:fldCharType="separate"/>
            </w:r>
            <w:r>
              <w:rPr>
                <w:rFonts w:ascii="Calibri" w:hAnsi="Calibri" w:eastAsia="Calibri" w:cs="Calibri"/>
                <w:sz w:val="24"/>
                <w:szCs w:val="24"/>
              </w:rPr>
              <mc:AlternateContent>
                <mc:Choice Requires="wpg">
                  <w:drawing>
                    <wp:inline xmlns:wp="http://schemas.openxmlformats.org/drawingml/2006/wordprocessingDrawing" distT="0" distB="0" distL="0" distR="0">
                      <wp:extent cx="304800" cy="304800"/>
                      <wp:effectExtent l="0" t="0" r="0" b="0"/>
                      <wp:docPr id="11" name="_x0000_s1026"/>
                      <wp:cNvGraphicFramePr/>
                      <a:graphic xmlns:a="http://schemas.openxmlformats.org/drawingml/2006/main">
                        <a:graphicData uri="http://schemas.microsoft.com/office/word/2010/wordprocessingShape">
                          <wps:wsp>
                            <wps:cNvPr id="0" name=""/>
                            <wps:cNvSpPr/>
                            <wps:spPr bwMode="auto">
                              <a:xfrm>
                                <a:off x="0" y="0"/>
                                <a:ext cx="304800" cy="304800"/>
                              </a:xfrm>
                              <a:prstGeom prst="rect">
                                <a:avLst/>
                              </a:prstGeom>
                              <a:noFill/>
                              <a:ln>
                                <a:noFill/>
                              </a:ln>
                            </wps:spPr>
                            <wps:bodyPr rot="0">
                              <a:prstTxWarp prst="textNoShape">
                                <a:avLst/>
                              </a:prstTxWarp>
                              <a:noAutofit/>
                            </wps:bodyPr>
                          </wps:wsp>
                        </a:graphicData>
                      </a:graphic>
                    </wp:inline>
                  </w:drawing>
                </mc:Choice>
                <mc:Fallback>
                  <w:pict>
                    <v:shape id="shape 10" o:spid="_x0000_s10" o:spt="1" type="#_x0000_t1" style="width:24.00pt;height:24.00pt;mso-wrap-distance-left:0.00pt;mso-wrap-distance-top:0.00pt;mso-wrap-distance-right:0.00pt;mso-wrap-distance-bottom:0.00pt;visibility:visible;" filled="f" stroked="f"/>
                  </w:pict>
                </mc:Fallback>
              </mc:AlternateContent>
            </w:r>
            <w:r>
              <w:rPr>
                <w:rFonts w:ascii="Calibri" w:hAnsi="Calibri" w:eastAsia="Calibri" w:cs="Calibri"/>
              </w:rPr>
              <w:fldChar w:fldCharType="end"/>
            </w:r>
            <w:r>
              <w:rPr>
                <w:rFonts w:ascii="Calibri" w:hAnsi="Calibri" w:eastAsia="Calibri" w:cs="Calibri"/>
                <w:sz w:val="24"/>
                <w:szCs w:val="24"/>
              </w:rPr>
              <mc:AlternateContent>
                <mc:Choice Requires="wpg">
                  <w:drawing>
                    <wp:inline xmlns:wp="http://schemas.openxmlformats.org/drawingml/2006/wordprocessingDrawing" distT="0" distB="0" distL="0" distR="0">
                      <wp:extent cx="1637297" cy="1228802"/>
                      <wp:effectExtent l="0" t="0" r="0" b="0"/>
                      <wp:docPr id="12" name="_x0000_i103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3"/>
                              <a:srcRect l="-75" t="-101" r="-75" b="-99"/>
                              <a:stretch/>
                            </pic:blipFill>
                            <pic:spPr bwMode="auto">
                              <a:xfrm>
                                <a:off x="0" y="0"/>
                                <a:ext cx="1637297" cy="12288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28.92pt;height:96.76pt;mso-wrap-distance-left:0.00pt;mso-wrap-distance-top:0.00pt;mso-wrap-distance-right:0.00pt;mso-wrap-distance-bottom:0.00pt;z-index:1;" stroked="false">
                      <v:imagedata r:id="rId23" o:title="" croptop="-65f" cropleft="-48f" cropbottom="-64f" cropright="-48f"/>
                      <o:lock v:ext="edit" rotation="t"/>
                    </v:shape>
                  </w:pict>
                </mc:Fallback>
              </mc:AlternateContent>
            </w:r>
            <w:r>
              <w:rPr>
                <w:rFonts w:ascii="Calibri" w:hAnsi="Calibri" w:eastAsia="Calibri" w:cs="Calibri"/>
                <w:sz w:val="24"/>
                <w:szCs w:val="24"/>
              </w:rPr>
            </w:r>
            <w:r>
              <w:rPr>
                <w:rFonts w:ascii="Calibri" w:hAnsi="Calibri" w:cs="Calibri"/>
                <w:sz w:val="24"/>
                <w:szCs w:val="24"/>
              </w:rPr>
            </w:r>
          </w:p>
        </w:tc>
        <w:tc>
          <w:tcPr>
            <w:tcBorders>
              <w:top w:val="single" w:color="000000" w:sz="4" w:space="0"/>
              <w:left w:val="single" w:color="000000" w:sz="4" w:space="0"/>
              <w:bottom w:val="single" w:color="000000" w:sz="4" w:space="0"/>
              <w:right w:val="single" w:color="000000" w:sz="4" w:space="0"/>
            </w:tcBorders>
            <w:tcW w:w="0" w:type="auto"/>
            <w:vAlign w:val="top"/>
            <w:vMerge w:val="continue"/>
            <w:textDirection w:val="lrTb"/>
          </w:tcPr>
          <w:p>
            <w:pPr>
              <w:pStyle w:val="901"/>
              <w:widowControl w:val="true"/>
              <w:pBdr/>
              <w:spacing w:after="200" w:before="0"/>
              <w:ind/>
              <w:jc w:val="left"/>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01"/>
              <w:widowControl w:val="true"/>
              <w:pBdr/>
              <w:spacing w:after="200" w:before="0"/>
              <w:ind/>
              <w:jc w:val="left"/>
              <w:rPr>
                <w:rFonts w:ascii="Calibri" w:hAnsi="Calibri" w:cs="Calibri"/>
                <w:sz w:val="24"/>
                <w:szCs w:val="24"/>
              </w:rPr>
            </w:pPr>
            <w:r>
              <w:rPr>
                <w:rFonts w:ascii="Calibri" w:hAnsi="Calibri" w:eastAsia="Calibri" w:cs="Calibri"/>
                <w:sz w:val="24"/>
                <w:szCs w:val="24"/>
                <w:lang w:val="fr-FR" w:eastAsia="en-US" w:bidi="ar-SA"/>
              </w:rPr>
              <w:t xml:space="preserve">Sortie  par le hall principal</w:t>
            </w:r>
            <w:r>
              <w:rPr>
                <w:rFonts w:ascii="Calibri" w:hAnsi="Calibri" w:eastAsia="Calibri" w:cs="Calibri"/>
                <w:sz w:val="24"/>
                <w:szCs w:val="24"/>
              </w:rPr>
            </w:r>
            <w:r>
              <w:rPr>
                <w:rFonts w:ascii="Calibri" w:hAnsi="Calibri" w:cs="Calibri"/>
                <w:sz w:val="24"/>
                <w:szCs w:val="24"/>
              </w:rPr>
            </w:r>
          </w:p>
          <w:p>
            <w:pPr>
              <w:pStyle w:val="901"/>
              <w:widowControl w:val="true"/>
              <w:pBdr/>
              <w:spacing w:after="200" w:before="0"/>
              <w:ind/>
              <w:jc w:val="center"/>
              <w:rPr>
                <w:rFonts w:ascii="Calibri" w:hAnsi="Calibri" w:cs="Calibri"/>
                <w:sz w:val="24"/>
                <w:szCs w:val="24"/>
              </w:rPr>
            </w:pPr>
            <w:r>
              <w:rPr>
                <w:rFonts w:ascii="Calibri" w:hAnsi="Calibri" w:eastAsia="Calibri" w:cs="Calibri"/>
                <w:sz w:val="24"/>
                <w:szCs w:val="24"/>
              </w:rPr>
            </w:r>
            <w:r>
              <w:rPr>
                <w:rFonts w:ascii="Calibri" w:hAnsi="Calibri" w:eastAsia="Calibri" w:cs="Calibri"/>
                <w:sz w:val="24"/>
                <w:szCs w:val="24"/>
              </w:rPr>
            </w:r>
            <w:r>
              <w:rPr>
                <w:rFonts w:ascii="Calibri" w:hAnsi="Calibri" w:cs="Calibri"/>
                <w:sz w:val="24"/>
                <w:szCs w:val="24"/>
              </w:rPr>
            </w:r>
          </w:p>
        </w:tc>
      </w:tr>
    </w:tbl>
    <w:p>
      <w:pPr>
        <w:pStyle w:val="901"/>
        <w:pBdr/>
        <w:spacing/>
        <w:ind/>
        <w:rPr>
          <w:rFonts w:ascii="Calibri" w:hAnsi="Calibri" w:cs="Calibri"/>
          <w:sz w:val="24"/>
          <w:szCs w:val="24"/>
        </w:rPr>
      </w:pPr>
      <w:r>
        <w:rPr>
          <w:rFonts w:ascii="Calibri" w:hAnsi="Calibri" w:eastAsia="Calibri" w:cs="Calibri"/>
          <w:sz w:val="24"/>
          <w:szCs w:val="24"/>
        </w:rPr>
      </w:r>
      <w:r>
        <w:rPr>
          <w:rFonts w:ascii="Calibri" w:hAnsi="Calibri" w:eastAsia="Calibri" w:cs="Calibri"/>
          <w:sz w:val="24"/>
          <w:szCs w:val="24"/>
        </w:rPr>
      </w:r>
      <w:r>
        <w:rPr>
          <w:rFonts w:ascii="Calibri" w:hAnsi="Calibri" w:cs="Calibri"/>
          <w:sz w:val="24"/>
          <w:szCs w:val="24"/>
        </w:rPr>
      </w:r>
    </w:p>
    <w:tbl>
      <w:tblPr>
        <w:tblInd w:w="5" w:type="dxa"/>
        <w:tblW w:w="0" w:type="auto"/>
        <w:tblCellMar>
          <w:left w:w="108" w:type="dxa"/>
          <w:top w:w="0" w:type="dxa"/>
          <w:right w:w="108" w:type="dxa"/>
          <w:bottom w:w="0" w:type="dxa"/>
        </w:tblCellMar>
        <w:tblBorders/>
        <w:tblLayout w:type="fixed"/>
        <w:tblLook w:val="04A0" w:firstRow="1" w:lastRow="0" w:firstColumn="1" w:lastColumn="0" w:noHBand="0" w:noVBand="1"/>
      </w:tblPr>
      <w:tblGrid>
        <w:gridCol w:w="3486"/>
      </w:tblGrid>
      <w:tr>
        <w:trPr/>
        <w:tc>
          <w:tcPr>
            <w:tcBorders>
              <w:top w:val="single" w:color="000000" w:sz="4" w:space="0"/>
              <w:left w:val="single" w:color="000000" w:sz="4" w:space="0"/>
              <w:bottom w:val="single" w:color="000000" w:sz="4" w:space="0"/>
              <w:right w:val="single" w:color="000000" w:sz="4" w:space="0"/>
            </w:tcBorders>
            <w:tcW w:w="0" w:type="auto"/>
            <w:vAlign w:val="top"/>
            <w:textDirection w:val="lrTb"/>
          </w:tcPr>
          <w:p>
            <w:pPr>
              <w:pStyle w:val="901"/>
              <w:widowControl w:val="true"/>
              <w:pBdr/>
              <w:spacing w:after="200" w:before="0"/>
              <w:ind/>
              <w:jc w:val="left"/>
              <w:rPr>
                <w:rFonts w:ascii="Calibri" w:hAnsi="Calibri" w:cs="Calibri"/>
              </w:rPr>
            </w:pPr>
            <w:r>
              <w:rPr>
                <w:rFonts w:ascii="Calibri" w:hAnsi="Calibri" w:eastAsia="Calibri" w:cs="Calibri"/>
                <w:sz w:val="24"/>
                <w:szCs w:val="24"/>
                <w:lang w:val="fr-FR" w:eastAsia="en-US" w:bidi="ar-SA"/>
              </w:rPr>
              <w:t xml:space="preserve">Pour les élèves de l’élémentaire</w:t>
            </w:r>
            <w:r>
              <w:rPr>
                <w:rFonts w:ascii="Calibri" w:hAnsi="Calibri" w:eastAsia="Calibri" w:cs="Calibri"/>
              </w:rPr>
            </w:r>
            <w:r>
              <w:rPr>
                <w:rFonts w:ascii="Calibri" w:hAnsi="Calibri" w:cs="Calibri"/>
              </w:rPr>
            </w:r>
          </w:p>
        </w:tc>
      </w:tr>
      <w:tr>
        <w:trPr>
          <w:trHeight w:val="537"/>
        </w:trPr>
        <w:tc>
          <w:tcPr>
            <w:tcBorders>
              <w:top w:val="single" w:color="000000" w:sz="4" w:space="0"/>
              <w:left w:val="single" w:color="000000" w:sz="4" w:space="0"/>
              <w:bottom w:val="single" w:color="000000" w:sz="4" w:space="0"/>
              <w:right w:val="single" w:color="000000" w:sz="4" w:space="0"/>
            </w:tcBorders>
            <w:tcW w:w="0" w:type="auto"/>
            <w:vAlign w:val="top"/>
            <w:vMerge w:val="restart"/>
            <w:textDirection w:val="lrTb"/>
          </w:tcPr>
          <w:p>
            <w:pPr>
              <w:pStyle w:val="901"/>
              <w:widowControl w:val="true"/>
              <w:pBdr/>
              <w:spacing w:after="200" w:before="0"/>
              <w:ind/>
              <w:jc w:val="both"/>
              <w:rPr>
                <w:rFonts w:ascii="Calibri" w:hAnsi="Calibri" w:cs="Calibri"/>
              </w:rPr>
            </w:pPr>
            <w:r>
              <w:rPr>
                <w:rFonts w:ascii="Calibri" w:hAnsi="Calibri" w:eastAsia="Calibri" w:cs="Calibri"/>
                <w:sz w:val="24"/>
                <w:szCs w:val="24"/>
                <w:lang w:val="fr-FR" w:eastAsia="en-US" w:bidi="ar-SA"/>
              </w:rPr>
              <w:t xml:space="preserve">Les élèves de l’élémentaire ayant des frères ou sœurs du côté de la maternelle peuvent entrer le matin par la porte du hall principal de la maternelle pour se rendre du côté de l’élémentaire.</w:t>
            </w:r>
            <w:r>
              <w:rPr>
                <w:rFonts w:ascii="Calibri" w:hAnsi="Calibri" w:eastAsia="Calibri" w:cs="Calibri"/>
              </w:rPr>
            </w:r>
            <w:r>
              <w:rPr>
                <w:rFonts w:ascii="Calibri" w:hAnsi="Calibri" w:cs="Calibri"/>
              </w:rPr>
            </w:r>
          </w:p>
        </w:tc>
      </w:tr>
    </w:tbl>
    <w:p>
      <w:pPr>
        <w:pStyle w:val="901"/>
        <w:pBdr/>
        <w:spacing/>
        <w:ind/>
        <w:rPr>
          <w:rFonts w:ascii="Calibri" w:hAnsi="Calibri" w:cs="Calibri"/>
          <w:sz w:val="24"/>
          <w:szCs w:val="24"/>
        </w:rPr>
      </w:pPr>
      <w:r>
        <w:rPr>
          <w:rFonts w:ascii="Calibri" w:hAnsi="Calibri" w:eastAsia="Calibri" w:cs="Calibri"/>
          <w:sz w:val="24"/>
          <w:szCs w:val="24"/>
        </w:rPr>
      </w:r>
      <w:r>
        <w:rPr>
          <w:rFonts w:ascii="Calibri" w:hAnsi="Calibri" w:eastAsia="Calibri" w:cs="Calibri"/>
          <w:sz w:val="24"/>
          <w:szCs w:val="24"/>
        </w:rPr>
      </w:r>
      <w:r>
        <w:rPr>
          <w:rFonts w:ascii="Calibri" w:hAnsi="Calibri" w:cs="Calibri"/>
          <w:sz w:val="24"/>
          <w:szCs w:val="24"/>
        </w:rPr>
      </w:r>
    </w:p>
    <w:p>
      <w:pPr>
        <w:pStyle w:val="901"/>
        <w:pBdr/>
        <w:spacing/>
        <w:ind/>
        <w:rPr>
          <w:rFonts w:ascii="Calibri" w:hAnsi="Calibri" w:cs="Calibri"/>
          <w:b/>
          <w:bCs/>
          <w:sz w:val="24"/>
          <w:szCs w:val="24"/>
        </w:rPr>
      </w:pPr>
      <w:r>
        <w:rPr>
          <w:rFonts w:ascii="Calibri" w:hAnsi="Calibri" w:eastAsia="Calibri" w:cs="Calibri"/>
          <w:sz w:val="24"/>
          <w:szCs w:val="24"/>
        </w:rPr>
        <w:t xml:space="preserve">Tous les élèves de la maternelle se doivent de rentrer entre 13h35 et 13h45 par le hall de la maternelle.</w:t>
      </w:r>
      <w:r>
        <w:rPr>
          <w:rFonts w:ascii="Calibri" w:hAnsi="Calibri" w:eastAsia="Calibri" w:cs="Calibri"/>
          <w:b/>
          <w:bCs/>
          <w:sz w:val="24"/>
          <w:szCs w:val="24"/>
        </w:rPr>
      </w:r>
      <w:r>
        <w:rPr>
          <w:rFonts w:ascii="Calibri" w:hAnsi="Calibri" w:cs="Calibri"/>
          <w:b/>
          <w:bCs/>
          <w:sz w:val="24"/>
          <w:szCs w:val="24"/>
        </w:rPr>
      </w:r>
    </w:p>
    <w:p>
      <w:pPr>
        <w:pStyle w:val="901"/>
        <w:pBdr/>
        <w:spacing/>
        <w:ind/>
        <w:rPr>
          <w:rFonts w:ascii="Calibri" w:hAnsi="Calibri" w:cs="Calibri"/>
          <w:sz w:val="24"/>
          <w:szCs w:val="24"/>
        </w:rPr>
      </w:pPr>
      <w:r>
        <w:rPr>
          <w:rFonts w:ascii="Calibri" w:hAnsi="Calibri" w:eastAsia="Calibri" w:cs="Calibri"/>
          <w:b/>
          <w:bCs/>
          <w:sz w:val="24"/>
          <w:szCs w:val="24"/>
        </w:rPr>
        <w:t xml:space="preserve">Du côté de l’élémentaire</w:t>
      </w:r>
      <w:r>
        <w:rPr>
          <w:rFonts w:ascii="Calibri" w:hAnsi="Calibri" w:eastAsia="Calibri" w:cs="Calibri"/>
          <w:sz w:val="24"/>
          <w:szCs w:val="24"/>
        </w:rPr>
      </w:r>
      <w:r>
        <w:rPr>
          <w:rFonts w:ascii="Calibri" w:hAnsi="Calibri" w:cs="Calibri"/>
          <w:sz w:val="24"/>
          <w:szCs w:val="24"/>
        </w:rPr>
      </w:r>
    </w:p>
    <w:p>
      <w:pPr>
        <w:pStyle w:val="1005"/>
        <w:numPr>
          <w:ilvl w:val="0"/>
          <w:numId w:val="5"/>
        </w:numPr>
        <w:pBdr/>
        <w:spacing/>
        <w:ind/>
        <w:jc w:val="both"/>
        <w:rPr>
          <w:rFonts w:ascii="Calibri" w:hAnsi="Calibri" w:cs="Calibri"/>
          <w:sz w:val="24"/>
          <w:szCs w:val="24"/>
        </w:rPr>
      </w:pPr>
      <w:r>
        <w:rPr>
          <w:rFonts w:ascii="Calibri" w:hAnsi="Calibri" w:eastAsia="Calibri" w:cs="Calibri"/>
          <w:sz w:val="24"/>
          <w:szCs w:val="24"/>
        </w:rPr>
        <w:t xml:space="preserve">L’accueil des élèves de madame Sellin se fera sur la cour le matin et le midi. Tous les autres élèves sont invités à se rendre dans leur classe dès leur arrivée. Ils rentrent tous par le grand portail.</w:t>
      </w:r>
      <w:r>
        <w:rPr>
          <w:rFonts w:ascii="Calibri" w:hAnsi="Calibri" w:eastAsia="Calibri" w:cs="Calibri"/>
          <w:sz w:val="24"/>
          <w:szCs w:val="24"/>
        </w:rPr>
      </w:r>
      <w:r>
        <w:rPr>
          <w:rFonts w:ascii="Calibri" w:hAnsi="Calibri" w:cs="Calibri"/>
          <w:sz w:val="24"/>
          <w:szCs w:val="24"/>
        </w:rPr>
      </w:r>
    </w:p>
    <w:p>
      <w:pPr>
        <w:pStyle w:val="1005"/>
        <w:numPr>
          <w:ilvl w:val="0"/>
          <w:numId w:val="5"/>
        </w:numPr>
        <w:pBdr/>
        <w:spacing/>
        <w:ind/>
        <w:jc w:val="both"/>
        <w:rPr>
          <w:rFonts w:ascii="Calibri" w:hAnsi="Calibri" w:cs="Calibri"/>
          <w:sz w:val="24"/>
          <w:szCs w:val="24"/>
        </w:rPr>
      </w:pPr>
      <w:r>
        <w:rPr>
          <w:rFonts w:ascii="Calibri" w:hAnsi="Calibri" w:eastAsia="Calibri" w:cs="Calibri"/>
          <w:sz w:val="24"/>
          <w:szCs w:val="24"/>
        </w:rPr>
        <w:t xml:space="preserve">La sortie des élèves de CP et de CE 1 (et CE2 de madame Guillou)  se fera par le grand portail midi et soir. Pour les élèves de CE 2 et CM, la sortie se fera par la porte du hall principal.</w:t>
      </w:r>
      <w:r>
        <w:rPr>
          <w:rFonts w:ascii="Calibri" w:hAnsi="Calibri" w:eastAsia="Calibri" w:cs="Calibri"/>
          <w:sz w:val="24"/>
          <w:szCs w:val="24"/>
        </w:rPr>
      </w:r>
      <w:r>
        <w:rPr>
          <w:rFonts w:ascii="Calibri" w:hAnsi="Calibri" w:cs="Calibri"/>
          <w:sz w:val="24"/>
          <w:szCs w:val="24"/>
        </w:rPr>
      </w:r>
    </w:p>
    <w:sectPr>
      <w:footnotePr>
        <w:numFmt w:val="decimal"/>
        <w:numRestart w:val="continuous"/>
      </w:footnotePr>
      <w:endnotePr>
        <w:numFmt w:val="lowerRoman"/>
      </w:endnotePr>
      <w:type w:val="nextPage"/>
      <w:pgSz w:h="16838" w:orient="portrait" w:w="11906"/>
      <w:pgMar w:top="720" w:right="720" w:bottom="720" w:left="720" w:header="709" w:footer="709" w:gutter="0"/>
      <w:pgNumType w:fmt="none"/>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Print">
    <w:panose1 w:val="02000600000000000000"/>
  </w:font>
  <w:font w:name="Carlito">
    <w:panose1 w:val="020F0502020204030204"/>
  </w:font>
  <w:font w:name="Times New Roman">
    <w:panose1 w:val="02020603050405020304"/>
  </w:font>
  <w:font w:name="Arial Narrow">
    <w:panose1 w:val="020B0604020202020204"/>
  </w:font>
  <w:font w:name="Segoe Script">
    <w:panose1 w:val="030B0504020000000003"/>
  </w:font>
  <w:font w:name="Noto Sans">
    <w:panose1 w:val="05040102010807070707"/>
  </w:font>
  <w:font w:name="Symbol">
    <w:panose1 w:val="05050102010706020507"/>
  </w:font>
  <w:font w:name="Wingdings">
    <w:panose1 w:val="05000000000000000000"/>
  </w:font>
  <w:font w:name="Courier New">
    <w:panose1 w:val="02070309020205020404"/>
  </w:font>
  <w:font w:name="OpenSymbol">
    <w:panose1 w:val="05010000000000000000"/>
  </w:font>
  <w:font w:name="Calibri Light">
    <w:panose1 w:val="020F0302020204030204"/>
  </w:font>
  <w:font w:name="SimSun">
    <w:panose1 w:val="02010600030101010101"/>
  </w:font>
  <w:font w:name="font">
    <w:panose1 w:val="05040102010807070707"/>
  </w:font>
  <w:font w:name="Noto Sans SC Regular">
    <w:panose1 w:val="05040102010807070707"/>
  </w:font>
  <w:font w:name="Calibri">
    <w:panose1 w:val="020F0502020204030204"/>
  </w:font>
  <w:font w:name="Arial Unicode MS">
    <w:panose1 w:val="020B0604020202020204"/>
  </w:font>
  <w:font w:name="Source Sans Pro">
    <w:panose1 w:val="05040102010807070707"/>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lvl w:ilvl="0">
      <w:isLgl w:val="false"/>
      <w:lvlJc w:val="left"/>
      <w:lvlText w:val=""/>
      <w:numFmt w:val="decimal"/>
      <w:pPr>
        <w:pBdr/>
        <w:tabs>
          <w:tab w:val="num" w:leader="none" w:pos="0"/>
        </w:tabs>
        <w:spacing/>
        <w:ind w:firstLine="0" w:left="0"/>
      </w:pPr>
      <w:rPr/>
      <w:start w:val="1"/>
      <w:suff w:val="nothing"/>
    </w:lvl>
    <w:lvl w:ilvl="1">
      <w:isLgl w:val="false"/>
      <w:lvlJc w:val="left"/>
      <w:lvlText w:val=""/>
      <w:numFmt w:val="decimal"/>
      <w:pPr>
        <w:pBdr/>
        <w:tabs>
          <w:tab w:val="num" w:leader="none" w:pos="0"/>
        </w:tabs>
        <w:spacing/>
        <w:ind w:firstLine="0" w:left="0"/>
      </w:pPr>
      <w:rPr/>
      <w:start w:val="1"/>
      <w:suff w:val="nothing"/>
    </w:lvl>
    <w:lvl w:ilvl="2">
      <w:isLgl w:val="false"/>
      <w:lvlJc w:val="left"/>
      <w:lvlText w:val=""/>
      <w:numFmt w:val="decimal"/>
      <w:pPr>
        <w:pBdr/>
        <w:tabs>
          <w:tab w:val="num" w:leader="none" w:pos="0"/>
        </w:tabs>
        <w:spacing/>
        <w:ind w:firstLine="0" w:left="0"/>
      </w:pPr>
      <w:pStyle w:val="902"/>
      <w:rPr/>
      <w:start w:val="1"/>
      <w:suff w:val="nothing"/>
    </w:lvl>
    <w:lvl w:ilvl="3">
      <w:isLgl w:val="false"/>
      <w:lvlJc w:val="left"/>
      <w:lvlText w:val=""/>
      <w:numFmt w:val="decimal"/>
      <w:pPr>
        <w:pBdr/>
        <w:tabs>
          <w:tab w:val="num" w:leader="none" w:pos="0"/>
        </w:tabs>
        <w:spacing/>
        <w:ind w:firstLine="0" w:left="0"/>
      </w:pPr>
      <w:pStyle w:val="903"/>
      <w:rPr/>
      <w:start w:val="1"/>
      <w:suff w:val="nothing"/>
    </w:lvl>
    <w:lvl w:ilvl="4">
      <w:isLgl w:val="false"/>
      <w:lvlJc w:val="left"/>
      <w:lvlText w:val=""/>
      <w:numFmt w:val="decimal"/>
      <w:pPr>
        <w:pBdr/>
        <w:tabs>
          <w:tab w:val="num" w:leader="none" w:pos="0"/>
        </w:tabs>
        <w:spacing/>
        <w:ind w:firstLine="0" w:left="0"/>
      </w:pPr>
      <w:rPr/>
      <w:start w:val="1"/>
      <w:suff w:val="nothing"/>
    </w:lvl>
    <w:lvl w:ilvl="5">
      <w:isLgl w:val="false"/>
      <w:lvlJc w:val="left"/>
      <w:lvlText w:val=""/>
      <w:numFmt w:val="decimal"/>
      <w:pPr>
        <w:pBdr/>
        <w:tabs>
          <w:tab w:val="num" w:leader="none" w:pos="0"/>
        </w:tabs>
        <w:spacing/>
        <w:ind w:firstLine="0" w:left="0"/>
      </w:pPr>
      <w:rPr/>
      <w:start w:val="1"/>
      <w:suff w:val="nothing"/>
    </w:lvl>
    <w:lvl w:ilvl="6">
      <w:isLgl w:val="false"/>
      <w:lvlJc w:val="left"/>
      <w:lvlText w:val=""/>
      <w:numFmt w:val="decimal"/>
      <w:pPr>
        <w:pBdr/>
        <w:tabs>
          <w:tab w:val="num" w:leader="none" w:pos="0"/>
        </w:tabs>
        <w:spacing/>
        <w:ind w:firstLine="0" w:left="0"/>
      </w:pPr>
      <w:rPr/>
      <w:start w:val="1"/>
      <w:suff w:val="nothing"/>
    </w:lvl>
    <w:lvl w:ilvl="7">
      <w:isLgl w:val="false"/>
      <w:lvlJc w:val="left"/>
      <w:lvlText w:val=""/>
      <w:numFmt w:val="decimal"/>
      <w:pPr>
        <w:pBdr/>
        <w:tabs>
          <w:tab w:val="num" w:leader="none" w:pos="0"/>
        </w:tabs>
        <w:spacing/>
        <w:ind w:firstLine="0" w:left="0"/>
      </w:pPr>
      <w:rPr/>
      <w:start w:val="1"/>
      <w:suff w:val="nothing"/>
    </w:lvl>
    <w:lvl w:ilvl="8">
      <w:isLgl w:val="false"/>
      <w:lvlJc w:val="left"/>
      <w:lvlText w:val=""/>
      <w:numFmt w:val="decimal"/>
      <w:pPr>
        <w:pBdr/>
        <w:tabs>
          <w:tab w:val="num" w:leader="none" w:pos="0"/>
        </w:tabs>
        <w:spacing/>
        <w:ind w:firstLine="0" w:left="0"/>
      </w:pPr>
      <w:rPr/>
      <w:start w:val="1"/>
      <w:suff w:val="nothing"/>
    </w:lvl>
  </w:abstractNum>
  <w:abstractNum w:abstractNumId="1">
    <w:nsid w:val="00000002"/>
    <w:lvl w:ilvl="0">
      <w:isLgl w:val="false"/>
      <w:lvlJc w:val="left"/>
      <w:lvlText w:val="-"/>
      <w:numFmt w:val="bullet"/>
      <w:pPr>
        <w:pBdr/>
        <w:tabs>
          <w:tab w:val="num" w:leader="none" w:pos="0"/>
        </w:tabs>
        <w:spacing/>
        <w:ind w:hanging="360" w:left="720"/>
      </w:pPr>
      <w:rPr>
        <w:rFonts w:ascii="Calibri" w:hAnsi="Calibri" w:cs="Calibri"/>
      </w:rPr>
      <w:start w:val="200"/>
      <w:suff w:val="tab"/>
    </w:lvl>
    <w:lvl w:ilvl="1">
      <w:isLgl w:val="false"/>
      <w:lvlJc w:val="left"/>
      <w:lvlText w:val="o"/>
      <w:numFmt w:val="bullet"/>
      <w:pPr>
        <w:pBdr/>
        <w:tabs>
          <w:tab w:val="num" w:leader="none" w:pos="0"/>
        </w:tabs>
        <w:spacing/>
        <w:ind w:hanging="360" w:left="1440"/>
      </w:pPr>
      <w:rPr>
        <w:rFonts w:ascii="Courier New" w:hAnsi="Courier New" w:cs="Courier New"/>
      </w:rPr>
      <w:start w:val="1"/>
      <w:suff w:val="tab"/>
    </w:lvl>
    <w:lvl w:ilvl="2">
      <w:isLgl w:val="false"/>
      <w:lvlJc w:val="left"/>
      <w:lvlText w:val=""/>
      <w:numFmt w:val="bullet"/>
      <w:pPr>
        <w:pBdr/>
        <w:tabs>
          <w:tab w:val="num" w:leader="none" w:pos="0"/>
        </w:tabs>
        <w:spacing/>
        <w:ind w:hanging="360" w:left="2160"/>
      </w:pPr>
      <w:rPr>
        <w:rFonts w:ascii="Wingdings" w:hAnsi="Wingdings" w:cs="Wingdings"/>
      </w:rPr>
      <w:start w:val="1"/>
      <w:suff w:val="tab"/>
    </w:lvl>
    <w:lvl w:ilvl="3">
      <w:isLgl w:val="false"/>
      <w:lvlJc w:val="left"/>
      <w:lvlText w:val=""/>
      <w:numFmt w:val="bullet"/>
      <w:pPr>
        <w:pBdr/>
        <w:tabs>
          <w:tab w:val="num" w:leader="none" w:pos="0"/>
        </w:tabs>
        <w:spacing/>
        <w:ind w:hanging="360" w:left="2880"/>
      </w:pPr>
      <w:rPr>
        <w:rFonts w:ascii="Symbol" w:hAnsi="Symbol" w:cs="Symbol"/>
      </w:rPr>
      <w:start w:val="1"/>
      <w:suff w:val="tab"/>
    </w:lvl>
    <w:lvl w:ilvl="4">
      <w:isLgl w:val="false"/>
      <w:lvlJc w:val="left"/>
      <w:lvlText w:val="o"/>
      <w:numFmt w:val="bullet"/>
      <w:pPr>
        <w:pBdr/>
        <w:tabs>
          <w:tab w:val="num" w:leader="none" w:pos="0"/>
        </w:tabs>
        <w:spacing/>
        <w:ind w:hanging="360" w:left="3600"/>
      </w:pPr>
      <w:rPr>
        <w:rFonts w:ascii="Courier New" w:hAnsi="Courier New" w:cs="Courier New"/>
      </w:rPr>
      <w:start w:val="1"/>
      <w:suff w:val="tab"/>
    </w:lvl>
    <w:lvl w:ilvl="5">
      <w:isLgl w:val="false"/>
      <w:lvlJc w:val="left"/>
      <w:lvlText w:val=""/>
      <w:numFmt w:val="bullet"/>
      <w:pPr>
        <w:pBdr/>
        <w:tabs>
          <w:tab w:val="num" w:leader="none" w:pos="0"/>
        </w:tabs>
        <w:spacing/>
        <w:ind w:hanging="360" w:left="4320"/>
      </w:pPr>
      <w:rPr>
        <w:rFonts w:ascii="Wingdings" w:hAnsi="Wingdings" w:cs="Wingdings"/>
      </w:rPr>
      <w:start w:val="1"/>
      <w:suff w:val="tab"/>
    </w:lvl>
    <w:lvl w:ilvl="6">
      <w:isLgl w:val="false"/>
      <w:lvlJc w:val="left"/>
      <w:lvlText w:val=""/>
      <w:numFmt w:val="bullet"/>
      <w:pPr>
        <w:pBdr/>
        <w:tabs>
          <w:tab w:val="num" w:leader="none" w:pos="0"/>
        </w:tabs>
        <w:spacing/>
        <w:ind w:hanging="360" w:left="5040"/>
      </w:pPr>
      <w:rPr>
        <w:rFonts w:ascii="Symbol" w:hAnsi="Symbol" w:cs="Symbol"/>
      </w:rPr>
      <w:start w:val="1"/>
      <w:suff w:val="tab"/>
    </w:lvl>
    <w:lvl w:ilvl="7">
      <w:isLgl w:val="false"/>
      <w:lvlJc w:val="left"/>
      <w:lvlText w:val="o"/>
      <w:numFmt w:val="bullet"/>
      <w:pPr>
        <w:pBdr/>
        <w:tabs>
          <w:tab w:val="num" w:leader="none" w:pos="0"/>
        </w:tabs>
        <w:spacing/>
        <w:ind w:hanging="360" w:left="5760"/>
      </w:pPr>
      <w:rPr>
        <w:rFonts w:ascii="Courier New" w:hAnsi="Courier New" w:cs="Courier New"/>
      </w:rPr>
      <w:start w:val="1"/>
      <w:suff w:val="tab"/>
    </w:lvl>
    <w:lvl w:ilvl="8">
      <w:isLgl w:val="false"/>
      <w:lvlJc w:val="left"/>
      <w:lvlText w:val=""/>
      <w:numFmt w:val="bullet"/>
      <w:pPr>
        <w:pBdr/>
        <w:tabs>
          <w:tab w:val="num" w:leader="none" w:pos="0"/>
        </w:tabs>
        <w:spacing/>
        <w:ind w:hanging="360" w:left="6480"/>
      </w:pPr>
      <w:rPr>
        <w:rFonts w:ascii="Wingdings" w:hAnsi="Wingdings" w:cs="Wingdings"/>
      </w:rPr>
      <w:start w:val="1"/>
      <w:suff w:val="tab"/>
    </w:lvl>
  </w:abstractNum>
  <w:abstractNum w:abstractNumId="2">
    <w:nsid w:val="00000003"/>
    <w:lvl w:ilvl="0">
      <w:isLgl w:val="false"/>
      <w:lvlJc w:val="left"/>
      <w:lvlText w:val=""/>
      <w:numFmt w:val="bullet"/>
      <w:pPr>
        <w:pBdr/>
        <w:tabs>
          <w:tab w:val="num" w:leader="none" w:pos="0"/>
        </w:tabs>
        <w:spacing/>
        <w:ind w:hanging="360" w:left="720"/>
      </w:pPr>
      <w:rPr>
        <w:rFonts w:ascii="Symbol" w:hAnsi="Symbol" w:cs="Symbol"/>
      </w:rPr>
      <w:start w:val="0"/>
      <w:suff w:val="tab"/>
    </w:lvl>
    <w:lvl w:ilvl="1">
      <w:isLgl w:val="false"/>
      <w:lvlJc w:val="left"/>
      <w:lvlText w:val="o"/>
      <w:numFmt w:val="bullet"/>
      <w:pPr>
        <w:pBdr/>
        <w:tabs>
          <w:tab w:val="num" w:leader="none" w:pos="0"/>
        </w:tabs>
        <w:spacing/>
        <w:ind w:hanging="360" w:left="1440"/>
      </w:pPr>
      <w:rPr>
        <w:rFonts w:ascii="Courier New" w:hAnsi="Courier New" w:cs="Courier New"/>
      </w:rPr>
      <w:start w:val="1"/>
      <w:suff w:val="tab"/>
    </w:lvl>
    <w:lvl w:ilvl="2">
      <w:isLgl w:val="false"/>
      <w:lvlJc w:val="left"/>
      <w:lvlText w:val=""/>
      <w:numFmt w:val="bullet"/>
      <w:pPr>
        <w:pBdr/>
        <w:tabs>
          <w:tab w:val="num" w:leader="none" w:pos="0"/>
        </w:tabs>
        <w:spacing/>
        <w:ind w:hanging="360" w:left="2160"/>
      </w:pPr>
      <w:rPr>
        <w:rFonts w:ascii="Wingdings" w:hAnsi="Wingdings" w:cs="Wingdings"/>
      </w:rPr>
      <w:start w:val="1"/>
      <w:suff w:val="tab"/>
    </w:lvl>
    <w:lvl w:ilvl="3">
      <w:isLgl w:val="false"/>
      <w:lvlJc w:val="left"/>
      <w:lvlText w:val=""/>
      <w:numFmt w:val="bullet"/>
      <w:pPr>
        <w:pBdr/>
        <w:tabs>
          <w:tab w:val="num" w:leader="none" w:pos="0"/>
        </w:tabs>
        <w:spacing/>
        <w:ind w:hanging="360" w:left="2880"/>
      </w:pPr>
      <w:rPr>
        <w:rFonts w:ascii="Symbol" w:hAnsi="Symbol" w:cs="Symbol"/>
      </w:rPr>
      <w:start w:val="1"/>
      <w:suff w:val="tab"/>
    </w:lvl>
    <w:lvl w:ilvl="4">
      <w:isLgl w:val="false"/>
      <w:lvlJc w:val="left"/>
      <w:lvlText w:val="o"/>
      <w:numFmt w:val="bullet"/>
      <w:pPr>
        <w:pBdr/>
        <w:tabs>
          <w:tab w:val="num" w:leader="none" w:pos="0"/>
        </w:tabs>
        <w:spacing/>
        <w:ind w:hanging="360" w:left="3600"/>
      </w:pPr>
      <w:rPr>
        <w:rFonts w:ascii="Courier New" w:hAnsi="Courier New" w:cs="Courier New"/>
      </w:rPr>
      <w:start w:val="1"/>
      <w:suff w:val="tab"/>
    </w:lvl>
    <w:lvl w:ilvl="5">
      <w:isLgl w:val="false"/>
      <w:lvlJc w:val="left"/>
      <w:lvlText w:val=""/>
      <w:numFmt w:val="bullet"/>
      <w:pPr>
        <w:pBdr/>
        <w:tabs>
          <w:tab w:val="num" w:leader="none" w:pos="0"/>
        </w:tabs>
        <w:spacing/>
        <w:ind w:hanging="360" w:left="4320"/>
      </w:pPr>
      <w:rPr>
        <w:rFonts w:ascii="Wingdings" w:hAnsi="Wingdings" w:cs="Wingdings"/>
      </w:rPr>
      <w:start w:val="1"/>
      <w:suff w:val="tab"/>
    </w:lvl>
    <w:lvl w:ilvl="6">
      <w:isLgl w:val="false"/>
      <w:lvlJc w:val="left"/>
      <w:lvlText w:val=""/>
      <w:numFmt w:val="bullet"/>
      <w:pPr>
        <w:pBdr/>
        <w:tabs>
          <w:tab w:val="num" w:leader="none" w:pos="0"/>
        </w:tabs>
        <w:spacing/>
        <w:ind w:hanging="360" w:left="5040"/>
      </w:pPr>
      <w:rPr>
        <w:rFonts w:ascii="Symbol" w:hAnsi="Symbol" w:cs="Symbol"/>
      </w:rPr>
      <w:start w:val="1"/>
      <w:suff w:val="tab"/>
    </w:lvl>
    <w:lvl w:ilvl="7">
      <w:isLgl w:val="false"/>
      <w:lvlJc w:val="left"/>
      <w:lvlText w:val="o"/>
      <w:numFmt w:val="bullet"/>
      <w:pPr>
        <w:pBdr/>
        <w:tabs>
          <w:tab w:val="num" w:leader="none" w:pos="0"/>
        </w:tabs>
        <w:spacing/>
        <w:ind w:hanging="360" w:left="5760"/>
      </w:pPr>
      <w:rPr>
        <w:rFonts w:ascii="Courier New" w:hAnsi="Courier New" w:cs="Courier New"/>
      </w:rPr>
      <w:start w:val="1"/>
      <w:suff w:val="tab"/>
    </w:lvl>
    <w:lvl w:ilvl="8">
      <w:isLgl w:val="false"/>
      <w:lvlJc w:val="left"/>
      <w:lvlText w:val=""/>
      <w:numFmt w:val="bullet"/>
      <w:pPr>
        <w:pBdr/>
        <w:tabs>
          <w:tab w:val="num" w:leader="none" w:pos="0"/>
        </w:tabs>
        <w:spacing/>
        <w:ind w:hanging="360" w:left="6480"/>
      </w:pPr>
      <w:rPr>
        <w:rFonts w:ascii="Wingdings" w:hAnsi="Wingdings" w:cs="Wingdings"/>
      </w:rPr>
      <w:start w:val="1"/>
      <w:suff w:val="tab"/>
    </w:lvl>
  </w:abstractNum>
  <w:abstractNum w:abstractNumId="3">
    <w:nsid w:val="00000004"/>
    <w:lvl w:ilvl="0">
      <w:isLgl w:val="false"/>
      <w:lvlJc w:val="left"/>
      <w:lvlText w:val="-"/>
      <w:numFmt w:val="bullet"/>
      <w:pPr>
        <w:pBdr/>
        <w:tabs>
          <w:tab w:val="num" w:leader="none" w:pos="0"/>
        </w:tabs>
        <w:spacing/>
        <w:ind w:hanging="360" w:left="720"/>
      </w:pPr>
      <w:rPr>
        <w:rFonts w:ascii="Segoe Script" w:hAnsi="Segoe Script" w:cs="Segoe Script"/>
      </w:rPr>
      <w:start w:val="0"/>
      <w:suff w:val="tab"/>
    </w:lvl>
    <w:lvl w:ilvl="1">
      <w:isLgl w:val="false"/>
      <w:lvlJc w:val="left"/>
      <w:lvlText w:val="o"/>
      <w:numFmt w:val="bullet"/>
      <w:pPr>
        <w:pBdr/>
        <w:tabs>
          <w:tab w:val="num" w:leader="none" w:pos="0"/>
        </w:tabs>
        <w:spacing/>
        <w:ind w:hanging="360" w:left="1440"/>
      </w:pPr>
      <w:rPr>
        <w:rFonts w:ascii="Courier New" w:hAnsi="Courier New" w:cs="Courier New"/>
      </w:rPr>
      <w:start w:val="1"/>
      <w:suff w:val="tab"/>
    </w:lvl>
    <w:lvl w:ilvl="2">
      <w:isLgl w:val="false"/>
      <w:lvlJc w:val="left"/>
      <w:lvlText w:val=""/>
      <w:numFmt w:val="bullet"/>
      <w:pPr>
        <w:pBdr/>
        <w:tabs>
          <w:tab w:val="num" w:leader="none" w:pos="0"/>
        </w:tabs>
        <w:spacing/>
        <w:ind w:hanging="360" w:left="2160"/>
      </w:pPr>
      <w:rPr>
        <w:rFonts w:ascii="Wingdings" w:hAnsi="Wingdings" w:cs="Wingdings"/>
      </w:rPr>
      <w:start w:val="1"/>
      <w:suff w:val="tab"/>
    </w:lvl>
    <w:lvl w:ilvl="3">
      <w:isLgl w:val="false"/>
      <w:lvlJc w:val="left"/>
      <w:lvlText w:val=""/>
      <w:numFmt w:val="bullet"/>
      <w:pPr>
        <w:pBdr/>
        <w:tabs>
          <w:tab w:val="num" w:leader="none" w:pos="0"/>
        </w:tabs>
        <w:spacing/>
        <w:ind w:hanging="360" w:left="2880"/>
      </w:pPr>
      <w:rPr>
        <w:rFonts w:ascii="Symbol" w:hAnsi="Symbol" w:cs="Symbol"/>
      </w:rPr>
      <w:start w:val="1"/>
      <w:suff w:val="tab"/>
    </w:lvl>
    <w:lvl w:ilvl="4">
      <w:isLgl w:val="false"/>
      <w:lvlJc w:val="left"/>
      <w:lvlText w:val="o"/>
      <w:numFmt w:val="bullet"/>
      <w:pPr>
        <w:pBdr/>
        <w:tabs>
          <w:tab w:val="num" w:leader="none" w:pos="0"/>
        </w:tabs>
        <w:spacing/>
        <w:ind w:hanging="360" w:left="3600"/>
      </w:pPr>
      <w:rPr>
        <w:rFonts w:ascii="Courier New" w:hAnsi="Courier New" w:cs="Courier New"/>
      </w:rPr>
      <w:start w:val="1"/>
      <w:suff w:val="tab"/>
    </w:lvl>
    <w:lvl w:ilvl="5">
      <w:isLgl w:val="false"/>
      <w:lvlJc w:val="left"/>
      <w:lvlText w:val=""/>
      <w:numFmt w:val="bullet"/>
      <w:pPr>
        <w:pBdr/>
        <w:tabs>
          <w:tab w:val="num" w:leader="none" w:pos="0"/>
        </w:tabs>
        <w:spacing/>
        <w:ind w:hanging="360" w:left="4320"/>
      </w:pPr>
      <w:rPr>
        <w:rFonts w:ascii="Wingdings" w:hAnsi="Wingdings" w:cs="Wingdings"/>
      </w:rPr>
      <w:start w:val="1"/>
      <w:suff w:val="tab"/>
    </w:lvl>
    <w:lvl w:ilvl="6">
      <w:isLgl w:val="false"/>
      <w:lvlJc w:val="left"/>
      <w:lvlText w:val=""/>
      <w:numFmt w:val="bullet"/>
      <w:pPr>
        <w:pBdr/>
        <w:tabs>
          <w:tab w:val="num" w:leader="none" w:pos="0"/>
        </w:tabs>
        <w:spacing/>
        <w:ind w:hanging="360" w:left="5040"/>
      </w:pPr>
      <w:rPr>
        <w:rFonts w:ascii="Symbol" w:hAnsi="Symbol" w:cs="Symbol"/>
      </w:rPr>
      <w:start w:val="1"/>
      <w:suff w:val="tab"/>
    </w:lvl>
    <w:lvl w:ilvl="7">
      <w:isLgl w:val="false"/>
      <w:lvlJc w:val="left"/>
      <w:lvlText w:val="o"/>
      <w:numFmt w:val="bullet"/>
      <w:pPr>
        <w:pBdr/>
        <w:tabs>
          <w:tab w:val="num" w:leader="none" w:pos="0"/>
        </w:tabs>
        <w:spacing/>
        <w:ind w:hanging="360" w:left="5760"/>
      </w:pPr>
      <w:rPr>
        <w:rFonts w:ascii="Courier New" w:hAnsi="Courier New" w:cs="Courier New"/>
      </w:rPr>
      <w:start w:val="1"/>
      <w:suff w:val="tab"/>
    </w:lvl>
    <w:lvl w:ilvl="8">
      <w:isLgl w:val="false"/>
      <w:lvlJc w:val="left"/>
      <w:lvlText w:val=""/>
      <w:numFmt w:val="bullet"/>
      <w:pPr>
        <w:pBdr/>
        <w:tabs>
          <w:tab w:val="num" w:leader="none" w:pos="0"/>
        </w:tabs>
        <w:spacing/>
        <w:ind w:hanging="360" w:left="6480"/>
      </w:pPr>
      <w:rPr>
        <w:rFonts w:ascii="Wingdings" w:hAnsi="Wingdings" w:cs="Wingdings"/>
      </w:rPr>
      <w:start w:val="1"/>
      <w:suff w:val="tab"/>
    </w:lvl>
  </w:abstractNum>
  <w:abstractNum w:abstractNumId="4">
    <w:nsid w:val="00000005"/>
    <w:lvl w:ilvl="0">
      <w:isLgl w:val="false"/>
      <w:lvlJc w:val="left"/>
      <w:lvlText w:val=""/>
      <w:numFmt w:val="bullet"/>
      <w:pPr>
        <w:pBdr/>
        <w:tabs>
          <w:tab w:val="num" w:leader="none" w:pos="720"/>
        </w:tabs>
        <w:spacing/>
        <w:ind w:hanging="360" w:left="720"/>
      </w:pPr>
      <w:rPr>
        <w:rFonts w:ascii="Symbol" w:hAnsi="Symbol" w:cs="Symbol"/>
      </w:rPr>
      <w:start w:val="0"/>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cs="Wingdings"/>
      </w:rPr>
      <w:start w:val="1"/>
      <w:suff w:val="tab"/>
    </w:lvl>
    <w:lvl w:ilvl="3">
      <w:isLgl w:val="false"/>
      <w:lvlJc w:val="left"/>
      <w:lvlText w:val=""/>
      <w:numFmt w:val="bullet"/>
      <w:pPr>
        <w:pBdr/>
        <w:tabs>
          <w:tab w:val="num" w:leader="none" w:pos="2880"/>
        </w:tabs>
        <w:spacing/>
        <w:ind w:hanging="360" w:left="2880"/>
      </w:pPr>
      <w:rPr>
        <w:rFonts w:ascii="Symbol" w:hAnsi="Symbol" w:cs="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cs="Wingdings"/>
      </w:rPr>
      <w:start w:val="1"/>
      <w:suff w:val="tab"/>
    </w:lvl>
    <w:lvl w:ilvl="6">
      <w:isLgl w:val="false"/>
      <w:lvlJc w:val="left"/>
      <w:lvlText w:val=""/>
      <w:numFmt w:val="bullet"/>
      <w:pPr>
        <w:pBdr/>
        <w:tabs>
          <w:tab w:val="num" w:leader="none" w:pos="5040"/>
        </w:tabs>
        <w:spacing/>
        <w:ind w:hanging="360" w:left="5040"/>
      </w:pPr>
      <w:rPr>
        <w:rFonts w:ascii="Symbol" w:hAnsi="Symbol" w:cs="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cs="Wingdings"/>
      </w:rPr>
      <w:start w:val="1"/>
      <w:suff w:val="tab"/>
    </w:lvl>
  </w:abstractNum>
  <w:abstractNum w:abstractNumId="5">
    <w:nsid w:val="00000006"/>
    <w:lvl w:ilvl="0">
      <w:isLgl w:val="false"/>
      <w:lvlJc w:val="left"/>
      <w:lvlText w:val=""/>
      <w:numFmt w:val="bullet"/>
      <w:pPr>
        <w:pBdr/>
        <w:tabs>
          <w:tab w:val="num" w:leader="none" w:pos="720"/>
        </w:tabs>
        <w:spacing/>
        <w:ind w:hanging="360" w:left="720"/>
      </w:pPr>
      <w:rPr>
        <w:rFonts w:ascii="Symbol" w:hAnsi="Symbol" w:cs="Symbol"/>
      </w:rPr>
      <w:start w:val="0"/>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cs="Wingdings"/>
      </w:rPr>
      <w:start w:val="1"/>
      <w:suff w:val="tab"/>
    </w:lvl>
    <w:lvl w:ilvl="3">
      <w:isLgl w:val="false"/>
      <w:lvlJc w:val="left"/>
      <w:lvlText w:val=""/>
      <w:numFmt w:val="bullet"/>
      <w:pPr>
        <w:pBdr/>
        <w:tabs>
          <w:tab w:val="num" w:leader="none" w:pos="2880"/>
        </w:tabs>
        <w:spacing/>
        <w:ind w:hanging="360" w:left="2880"/>
      </w:pPr>
      <w:rPr>
        <w:rFonts w:ascii="Symbol" w:hAnsi="Symbol" w:cs="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cs="Wingdings"/>
      </w:rPr>
      <w:start w:val="1"/>
      <w:suff w:val="tab"/>
    </w:lvl>
    <w:lvl w:ilvl="6">
      <w:isLgl w:val="false"/>
      <w:lvlJc w:val="left"/>
      <w:lvlText w:val=""/>
      <w:numFmt w:val="bullet"/>
      <w:pPr>
        <w:pBdr/>
        <w:tabs>
          <w:tab w:val="num" w:leader="none" w:pos="5040"/>
        </w:tabs>
        <w:spacing/>
        <w:ind w:hanging="360" w:left="5040"/>
      </w:pPr>
      <w:rPr>
        <w:rFonts w:ascii="Symbol" w:hAnsi="Symbol" w:cs="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cs="Wingdings"/>
      </w:rPr>
      <w:start w:val="1"/>
      <w:suff w:val="tab"/>
    </w:lvl>
  </w:abstractNum>
  <w:abstractNum w:abstractNumId="6">
    <w:nsid w:val="00000007"/>
    <w:lvl w:ilvl="0">
      <w:isLgl w:val="false"/>
      <w:lvlJc w:val="left"/>
      <w:lvlText w:val=""/>
      <w:numFmt w:val="bullet"/>
      <w:pPr>
        <w:pBdr/>
        <w:tabs>
          <w:tab w:val="num" w:leader="none" w:pos="709"/>
        </w:tabs>
        <w:spacing/>
        <w:ind w:hanging="283" w:left="709"/>
      </w:pPr>
      <w:rPr>
        <w:rFonts w:ascii="Symbol" w:hAnsi="Symbol" w:cs="OpenSymbol"/>
      </w:rPr>
      <w:start w:val="1"/>
      <w:suff w:val="tab"/>
    </w:lvl>
    <w:lvl w:ilvl="1">
      <w:isLgl w:val="false"/>
      <w:lvlJc w:val="left"/>
      <w:lvlText w:val=""/>
      <w:numFmt w:val="bullet"/>
      <w:pPr>
        <w:pBdr/>
        <w:tabs>
          <w:tab w:val="num" w:leader="none" w:pos="1418"/>
        </w:tabs>
        <w:spacing/>
        <w:ind w:hanging="283" w:left="1418"/>
      </w:pPr>
      <w:rPr>
        <w:rFonts w:ascii="Symbol" w:hAnsi="Symbol" w:cs="OpenSymbol"/>
      </w:rPr>
      <w:start w:val="1"/>
      <w:suff w:val="tab"/>
    </w:lvl>
    <w:lvl w:ilvl="2">
      <w:isLgl w:val="false"/>
      <w:lvlJc w:val="left"/>
      <w:lvlText w:val=""/>
      <w:numFmt w:val="bullet"/>
      <w:pPr>
        <w:pBdr/>
        <w:tabs>
          <w:tab w:val="num" w:leader="none" w:pos="2127"/>
        </w:tabs>
        <w:spacing/>
        <w:ind w:hanging="283" w:left="2127"/>
      </w:pPr>
      <w:rPr>
        <w:rFonts w:ascii="Symbol" w:hAnsi="Symbol" w:cs="OpenSymbol"/>
      </w:rPr>
      <w:start w:val="1"/>
      <w:suff w:val="tab"/>
    </w:lvl>
    <w:lvl w:ilvl="3">
      <w:isLgl w:val="false"/>
      <w:lvlJc w:val="left"/>
      <w:lvlText w:val=""/>
      <w:numFmt w:val="bullet"/>
      <w:pPr>
        <w:pBdr/>
        <w:tabs>
          <w:tab w:val="num" w:leader="none" w:pos="2836"/>
        </w:tabs>
        <w:spacing/>
        <w:ind w:hanging="283" w:left="2836"/>
      </w:pPr>
      <w:rPr>
        <w:rFonts w:ascii="Symbol" w:hAnsi="Symbol" w:cs="OpenSymbol"/>
      </w:rPr>
      <w:start w:val="1"/>
      <w:suff w:val="tab"/>
    </w:lvl>
    <w:lvl w:ilvl="4">
      <w:isLgl w:val="false"/>
      <w:lvlJc w:val="left"/>
      <w:lvlText w:val=""/>
      <w:numFmt w:val="bullet"/>
      <w:pPr>
        <w:pBdr/>
        <w:tabs>
          <w:tab w:val="num" w:leader="none" w:pos="3545"/>
        </w:tabs>
        <w:spacing/>
        <w:ind w:hanging="283" w:left="3545"/>
      </w:pPr>
      <w:rPr>
        <w:rFonts w:ascii="Symbol" w:hAnsi="Symbol" w:cs="OpenSymbol"/>
      </w:rPr>
      <w:start w:val="1"/>
      <w:suff w:val="tab"/>
    </w:lvl>
    <w:lvl w:ilvl="5">
      <w:isLgl w:val="false"/>
      <w:lvlJc w:val="left"/>
      <w:lvlText w:val=""/>
      <w:numFmt w:val="bullet"/>
      <w:pPr>
        <w:pBdr/>
        <w:tabs>
          <w:tab w:val="num" w:leader="none" w:pos="4254"/>
        </w:tabs>
        <w:spacing/>
        <w:ind w:hanging="283" w:left="4254"/>
      </w:pPr>
      <w:rPr>
        <w:rFonts w:ascii="Symbol" w:hAnsi="Symbol" w:cs="OpenSymbol"/>
      </w:rPr>
      <w:start w:val="1"/>
      <w:suff w:val="tab"/>
    </w:lvl>
    <w:lvl w:ilvl="6">
      <w:isLgl w:val="false"/>
      <w:lvlJc w:val="left"/>
      <w:lvlText w:val=""/>
      <w:numFmt w:val="bullet"/>
      <w:pPr>
        <w:pBdr/>
        <w:tabs>
          <w:tab w:val="num" w:leader="none" w:pos="4963"/>
        </w:tabs>
        <w:spacing/>
        <w:ind w:hanging="283" w:left="4963"/>
      </w:pPr>
      <w:rPr>
        <w:rFonts w:ascii="Symbol" w:hAnsi="Symbol" w:cs="OpenSymbol"/>
      </w:rPr>
      <w:start w:val="1"/>
      <w:suff w:val="tab"/>
    </w:lvl>
    <w:lvl w:ilvl="7">
      <w:isLgl w:val="false"/>
      <w:lvlJc w:val="left"/>
      <w:lvlText w:val=""/>
      <w:numFmt w:val="bullet"/>
      <w:pPr>
        <w:pBdr/>
        <w:tabs>
          <w:tab w:val="num" w:leader="none" w:pos="5672"/>
        </w:tabs>
        <w:spacing/>
        <w:ind w:hanging="283" w:left="5672"/>
      </w:pPr>
      <w:rPr>
        <w:rFonts w:ascii="Symbol" w:hAnsi="Symbol" w:cs="OpenSymbol"/>
      </w:rPr>
      <w:start w:val="1"/>
      <w:suff w:val="tab"/>
    </w:lvl>
    <w:lvl w:ilvl="8">
      <w:isLgl w:val="false"/>
      <w:lvlJc w:val="left"/>
      <w:lvlText w:val=""/>
      <w:numFmt w:val="bullet"/>
      <w:pPr>
        <w:pBdr/>
        <w:tabs>
          <w:tab w:val="num" w:leader="none" w:pos="6381"/>
        </w:tabs>
        <w:spacing/>
        <w:ind w:hanging="283" w:left="6381"/>
      </w:pPr>
      <w:rPr>
        <w:rFonts w:ascii="Symbol" w:hAnsi="Symbol" w:cs="OpenSymbol"/>
      </w:rPr>
      <w:start w:val="1"/>
      <w:suff w:val="tab"/>
    </w:lvl>
  </w:abstractNum>
  <w:abstractNum w:abstractNumId="7">
    <w:nsid w:val="00000008"/>
    <w:lvl w:ilvl="0">
      <w:isLgl w:val="false"/>
      <w:lvlJc w:val="left"/>
      <w:lvlText w:val="%1."/>
      <w:numFmt w:val="decimal"/>
      <w:pPr>
        <w:pBdr/>
        <w:tabs>
          <w:tab w:val="num" w:leader="none" w:pos="709"/>
        </w:tabs>
        <w:spacing/>
        <w:ind w:hanging="283" w:left="709"/>
      </w:pPr>
      <w:rPr/>
      <w:start w:val="1"/>
      <w:suff w:val="tab"/>
    </w:lvl>
    <w:lvl w:ilvl="1">
      <w:isLgl w:val="false"/>
      <w:lvlJc w:val="left"/>
      <w:lvlText w:val=""/>
      <w:numFmt w:val="bullet"/>
      <w:pPr>
        <w:pBdr/>
        <w:tabs>
          <w:tab w:val="num" w:leader="none" w:pos="1418"/>
        </w:tabs>
        <w:spacing/>
        <w:ind w:hanging="283" w:left="1418"/>
      </w:pPr>
      <w:rPr>
        <w:rFonts w:ascii="Symbol" w:hAnsi="Symbol" w:cs="OpenSymbol"/>
      </w:rPr>
      <w:start w:val="1"/>
      <w:suff w:val="tab"/>
    </w:lvl>
    <w:lvl w:ilvl="2">
      <w:isLgl w:val="false"/>
      <w:lvlJc w:val="left"/>
      <w:lvlText w:val=""/>
      <w:numFmt w:val="bullet"/>
      <w:pPr>
        <w:pBdr/>
        <w:tabs>
          <w:tab w:val="num" w:leader="none" w:pos="2127"/>
        </w:tabs>
        <w:spacing/>
        <w:ind w:hanging="283" w:left="2127"/>
      </w:pPr>
      <w:rPr>
        <w:rFonts w:ascii="Symbol" w:hAnsi="Symbol" w:cs="OpenSymbol"/>
      </w:rPr>
      <w:start w:val="1"/>
      <w:suff w:val="tab"/>
    </w:lvl>
    <w:lvl w:ilvl="3">
      <w:isLgl w:val="false"/>
      <w:lvlJc w:val="left"/>
      <w:lvlText w:val=""/>
      <w:numFmt w:val="bullet"/>
      <w:pPr>
        <w:pBdr/>
        <w:tabs>
          <w:tab w:val="num" w:leader="none" w:pos="2836"/>
        </w:tabs>
        <w:spacing/>
        <w:ind w:hanging="283" w:left="2836"/>
      </w:pPr>
      <w:rPr>
        <w:rFonts w:ascii="Symbol" w:hAnsi="Symbol" w:cs="OpenSymbol"/>
      </w:rPr>
      <w:start w:val="1"/>
      <w:suff w:val="tab"/>
    </w:lvl>
    <w:lvl w:ilvl="4">
      <w:isLgl w:val="false"/>
      <w:lvlJc w:val="left"/>
      <w:lvlText w:val=""/>
      <w:numFmt w:val="bullet"/>
      <w:pPr>
        <w:pBdr/>
        <w:tabs>
          <w:tab w:val="num" w:leader="none" w:pos="3545"/>
        </w:tabs>
        <w:spacing/>
        <w:ind w:hanging="283" w:left="3545"/>
      </w:pPr>
      <w:rPr>
        <w:rFonts w:ascii="Symbol" w:hAnsi="Symbol" w:cs="OpenSymbol"/>
      </w:rPr>
      <w:start w:val="1"/>
      <w:suff w:val="tab"/>
    </w:lvl>
    <w:lvl w:ilvl="5">
      <w:isLgl w:val="false"/>
      <w:lvlJc w:val="left"/>
      <w:lvlText w:val=""/>
      <w:numFmt w:val="bullet"/>
      <w:pPr>
        <w:pBdr/>
        <w:tabs>
          <w:tab w:val="num" w:leader="none" w:pos="4254"/>
        </w:tabs>
        <w:spacing/>
        <w:ind w:hanging="283" w:left="4254"/>
      </w:pPr>
      <w:rPr>
        <w:rFonts w:ascii="Symbol" w:hAnsi="Symbol" w:cs="OpenSymbol"/>
      </w:rPr>
      <w:start w:val="1"/>
      <w:suff w:val="tab"/>
    </w:lvl>
    <w:lvl w:ilvl="6">
      <w:isLgl w:val="false"/>
      <w:lvlJc w:val="left"/>
      <w:lvlText w:val=""/>
      <w:numFmt w:val="bullet"/>
      <w:pPr>
        <w:pBdr/>
        <w:tabs>
          <w:tab w:val="num" w:leader="none" w:pos="4963"/>
        </w:tabs>
        <w:spacing/>
        <w:ind w:hanging="283" w:left="4963"/>
      </w:pPr>
      <w:rPr>
        <w:rFonts w:ascii="Symbol" w:hAnsi="Symbol" w:cs="OpenSymbol"/>
      </w:rPr>
      <w:start w:val="1"/>
      <w:suff w:val="tab"/>
    </w:lvl>
    <w:lvl w:ilvl="7">
      <w:isLgl w:val="false"/>
      <w:lvlJc w:val="left"/>
      <w:lvlText w:val=""/>
      <w:numFmt w:val="bullet"/>
      <w:pPr>
        <w:pBdr/>
        <w:tabs>
          <w:tab w:val="num" w:leader="none" w:pos="5672"/>
        </w:tabs>
        <w:spacing/>
        <w:ind w:hanging="283" w:left="5672"/>
      </w:pPr>
      <w:rPr>
        <w:rFonts w:ascii="Symbol" w:hAnsi="Symbol" w:cs="OpenSymbol"/>
      </w:rPr>
      <w:start w:val="1"/>
      <w:suff w:val="tab"/>
    </w:lvl>
    <w:lvl w:ilvl="8">
      <w:isLgl w:val="false"/>
      <w:lvlJc w:val="left"/>
      <w:lvlText w:val=""/>
      <w:numFmt w:val="bullet"/>
      <w:pPr>
        <w:pBdr/>
        <w:tabs>
          <w:tab w:val="num" w:leader="none" w:pos="6381"/>
        </w:tabs>
        <w:spacing/>
        <w:ind w:hanging="283" w:left="6381"/>
      </w:pPr>
      <w:rPr>
        <w:rFonts w:ascii="Symbol" w:hAnsi="Symbol" w:cs="OpenSymbol"/>
      </w:rPr>
      <w:start w:val="1"/>
      <w:suff w:val="tab"/>
    </w:lvl>
  </w:abstractNum>
  <w:abstractNum w:abstractNumId="8">
    <w:nsid w:val="00000009"/>
    <w:lvl w:ilvl="0">
      <w:isLgl w:val="false"/>
      <w:lvlJc w:val="left"/>
      <w:lvlText w:val=""/>
      <w:numFmt w:val="bullet"/>
      <w:pPr>
        <w:pBdr/>
        <w:tabs>
          <w:tab w:val="num" w:leader="none" w:pos="0"/>
        </w:tabs>
        <w:spacing/>
        <w:ind w:firstLine="0" w:left="709"/>
      </w:pPr>
      <w:rPr>
        <w:rFonts w:ascii="Symbol" w:hAnsi="Symbol" w:cs="OpenSymbol"/>
      </w:rPr>
      <w:start w:val="1"/>
      <w:suff w:val="nothing"/>
    </w:lvl>
    <w:lvl w:ilvl="1">
      <w:isLgl w:val="false"/>
      <w:lvlJc w:val="left"/>
      <w:lvlText w:val=""/>
      <w:numFmt w:val="bullet"/>
      <w:pPr>
        <w:pBdr/>
        <w:tabs>
          <w:tab w:val="num" w:leader="none" w:pos="1418"/>
        </w:tabs>
        <w:spacing/>
        <w:ind w:hanging="283" w:left="1418"/>
      </w:pPr>
      <w:rPr>
        <w:rFonts w:ascii="Symbol" w:hAnsi="Symbol" w:cs="OpenSymbol"/>
      </w:rPr>
      <w:start w:val="1"/>
      <w:suff w:val="tab"/>
    </w:lvl>
    <w:lvl w:ilvl="2">
      <w:isLgl w:val="false"/>
      <w:lvlJc w:val="left"/>
      <w:lvlText w:val=""/>
      <w:numFmt w:val="bullet"/>
      <w:pPr>
        <w:pBdr/>
        <w:tabs>
          <w:tab w:val="num" w:leader="none" w:pos="2127"/>
        </w:tabs>
        <w:spacing/>
        <w:ind w:hanging="283" w:left="2127"/>
      </w:pPr>
      <w:rPr>
        <w:rFonts w:ascii="Symbol" w:hAnsi="Symbol" w:cs="OpenSymbol"/>
      </w:rPr>
      <w:start w:val="1"/>
      <w:suff w:val="tab"/>
    </w:lvl>
    <w:lvl w:ilvl="3">
      <w:isLgl w:val="false"/>
      <w:lvlJc w:val="left"/>
      <w:lvlText w:val=""/>
      <w:numFmt w:val="bullet"/>
      <w:pPr>
        <w:pBdr/>
        <w:tabs>
          <w:tab w:val="num" w:leader="none" w:pos="2836"/>
        </w:tabs>
        <w:spacing/>
        <w:ind w:hanging="283" w:left="2836"/>
      </w:pPr>
      <w:rPr>
        <w:rFonts w:ascii="Symbol" w:hAnsi="Symbol" w:cs="OpenSymbol"/>
      </w:rPr>
      <w:start w:val="1"/>
      <w:suff w:val="tab"/>
    </w:lvl>
    <w:lvl w:ilvl="4">
      <w:isLgl w:val="false"/>
      <w:lvlJc w:val="left"/>
      <w:lvlText w:val=""/>
      <w:numFmt w:val="bullet"/>
      <w:pPr>
        <w:pBdr/>
        <w:tabs>
          <w:tab w:val="num" w:leader="none" w:pos="3545"/>
        </w:tabs>
        <w:spacing/>
        <w:ind w:hanging="283" w:left="3545"/>
      </w:pPr>
      <w:rPr>
        <w:rFonts w:ascii="Symbol" w:hAnsi="Symbol" w:cs="OpenSymbol"/>
      </w:rPr>
      <w:start w:val="1"/>
      <w:suff w:val="tab"/>
    </w:lvl>
    <w:lvl w:ilvl="5">
      <w:isLgl w:val="false"/>
      <w:lvlJc w:val="left"/>
      <w:lvlText w:val=""/>
      <w:numFmt w:val="bullet"/>
      <w:pPr>
        <w:pBdr/>
        <w:tabs>
          <w:tab w:val="num" w:leader="none" w:pos="4254"/>
        </w:tabs>
        <w:spacing/>
        <w:ind w:hanging="283" w:left="4254"/>
      </w:pPr>
      <w:rPr>
        <w:rFonts w:ascii="Symbol" w:hAnsi="Symbol" w:cs="OpenSymbol"/>
      </w:rPr>
      <w:start w:val="1"/>
      <w:suff w:val="tab"/>
    </w:lvl>
    <w:lvl w:ilvl="6">
      <w:isLgl w:val="false"/>
      <w:lvlJc w:val="left"/>
      <w:lvlText w:val=""/>
      <w:numFmt w:val="bullet"/>
      <w:pPr>
        <w:pBdr/>
        <w:tabs>
          <w:tab w:val="num" w:leader="none" w:pos="4963"/>
        </w:tabs>
        <w:spacing/>
        <w:ind w:hanging="283" w:left="4963"/>
      </w:pPr>
      <w:rPr>
        <w:rFonts w:ascii="Symbol" w:hAnsi="Symbol" w:cs="OpenSymbol"/>
      </w:rPr>
      <w:start w:val="1"/>
      <w:suff w:val="tab"/>
    </w:lvl>
    <w:lvl w:ilvl="7">
      <w:isLgl w:val="false"/>
      <w:lvlJc w:val="left"/>
      <w:lvlText w:val=""/>
      <w:numFmt w:val="bullet"/>
      <w:pPr>
        <w:pBdr/>
        <w:tabs>
          <w:tab w:val="num" w:leader="none" w:pos="5672"/>
        </w:tabs>
        <w:spacing/>
        <w:ind w:hanging="283" w:left="5672"/>
      </w:pPr>
      <w:rPr>
        <w:rFonts w:ascii="Symbol" w:hAnsi="Symbol" w:cs="OpenSymbol"/>
      </w:rPr>
      <w:start w:val="1"/>
      <w:suff w:val="tab"/>
    </w:lvl>
    <w:lvl w:ilvl="8">
      <w:isLgl w:val="false"/>
      <w:lvlJc w:val="left"/>
      <w:lvlText w:val=""/>
      <w:numFmt w:val="bullet"/>
      <w:pPr>
        <w:pBdr/>
        <w:tabs>
          <w:tab w:val="num" w:leader="none" w:pos="6381"/>
        </w:tabs>
        <w:spacing/>
        <w:ind w:hanging="283" w:left="6381"/>
      </w:pPr>
      <w:rPr>
        <w:rFonts w:ascii="Symbol" w:hAnsi="Symbol" w:cs="OpenSymbol"/>
      </w:rPr>
      <w:start w:val="1"/>
      <w:suff w:val="tab"/>
    </w:lvl>
  </w:abstractNum>
  <w:abstractNum w:abstractNumId="9">
    <w:nsid w:val="396FC28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19">
    <w:name w:val="Table Grid"/>
    <w:basedOn w:val="900"/>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Table Grid Light"/>
    <w:basedOn w:val="90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Plain Table 1"/>
    <w:basedOn w:val="90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Plain Table 2"/>
    <w:basedOn w:val="90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Plain Table 3"/>
    <w:basedOn w:val="90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Plain Table 4"/>
    <w:basedOn w:val="90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Plain Table 5"/>
    <w:basedOn w:val="90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1 Light"/>
    <w:basedOn w:val="90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1 Light - Accent 1"/>
    <w:basedOn w:val="90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1 Light - Accent 2"/>
    <w:basedOn w:val="90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1 Light - Accent 3"/>
    <w:basedOn w:val="90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1 Light - Accent 4"/>
    <w:basedOn w:val="90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1 Light - Accent 5"/>
    <w:basedOn w:val="90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1 Light - Accent 6"/>
    <w:basedOn w:val="90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2"/>
    <w:basedOn w:val="90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2 - Accent 1"/>
    <w:basedOn w:val="90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2 - Accent 2"/>
    <w:basedOn w:val="90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2 - Accent 3"/>
    <w:basedOn w:val="90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2 - Accent 4"/>
    <w:basedOn w:val="90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2 - Accent 5"/>
    <w:basedOn w:val="90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2 - Accent 6"/>
    <w:basedOn w:val="90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3"/>
    <w:basedOn w:val="90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3 - Accent 1"/>
    <w:basedOn w:val="90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3 - Accent 2"/>
    <w:basedOn w:val="90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3 - Accent 3"/>
    <w:basedOn w:val="90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3 - Accent 4"/>
    <w:basedOn w:val="90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3 - Accent 5"/>
    <w:basedOn w:val="90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3 - Accent 6"/>
    <w:basedOn w:val="90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4"/>
    <w:basedOn w:val="90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4 - Accent 1"/>
    <w:basedOn w:val="90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4 - Accent 2"/>
    <w:basedOn w:val="90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4 - Accent 3"/>
    <w:basedOn w:val="90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4 - Accent 4"/>
    <w:basedOn w:val="90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4 - Accent 5"/>
    <w:basedOn w:val="90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4 - Accent 6"/>
    <w:basedOn w:val="90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5 Dark"/>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5 Dark- Accent 1"/>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5 Dark - Accent 2"/>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5 Dark - Accent 3"/>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5 Dark- Accent 4"/>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5 Dark - Accent 5"/>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5 Dark - Accent 6"/>
    <w:basedOn w:val="9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6 Colorful"/>
    <w:basedOn w:val="90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62">
    <w:name w:val="Grid Table 6 Colorful - Accent 1"/>
    <w:basedOn w:val="90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63">
    <w:name w:val="Grid Table 6 Colorful - Accent 2"/>
    <w:basedOn w:val="90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64">
    <w:name w:val="Grid Table 6 Colorful - Accent 3"/>
    <w:basedOn w:val="90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65">
    <w:name w:val="Grid Table 6 Colorful - Accent 4"/>
    <w:basedOn w:val="90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66">
    <w:name w:val="Grid Table 6 Colorful - Accent 5"/>
    <w:basedOn w:val="90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7">
    <w:name w:val="Grid Table 6 Colorful - Accent 6"/>
    <w:basedOn w:val="90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8">
    <w:name w:val="Grid Table 7 Colorful"/>
    <w:basedOn w:val="90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7 Colorful - Accent 1"/>
    <w:basedOn w:val="90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7 Colorful - Accent 2"/>
    <w:basedOn w:val="90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7 Colorful - Accent 3"/>
    <w:basedOn w:val="90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7 Colorful - Accent 4"/>
    <w:basedOn w:val="90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7 Colorful - Accent 5"/>
    <w:basedOn w:val="90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7 Colorful - Accent 6"/>
    <w:basedOn w:val="90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1 Light"/>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1 Light - Accent 1"/>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1 Light - Accent 2"/>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1 Light - Accent 3"/>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1 Light - Accent 4"/>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1 Light - Accent 5"/>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1 Light - Accent 6"/>
    <w:basedOn w:val="9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2"/>
    <w:basedOn w:val="90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2 - Accent 1"/>
    <w:basedOn w:val="90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2 - Accent 2"/>
    <w:basedOn w:val="90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2 - Accent 3"/>
    <w:basedOn w:val="90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2 - Accent 4"/>
    <w:basedOn w:val="90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2 - Accent 5"/>
    <w:basedOn w:val="90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2 - Accent 6"/>
    <w:basedOn w:val="90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3"/>
    <w:basedOn w:val="90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3 - Accent 1"/>
    <w:basedOn w:val="90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3 - Accent 2"/>
    <w:basedOn w:val="90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3 - Accent 3"/>
    <w:basedOn w:val="90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3 - Accent 4"/>
    <w:basedOn w:val="90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3 - Accent 5"/>
    <w:basedOn w:val="90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3 - Accent 6"/>
    <w:basedOn w:val="90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4"/>
    <w:basedOn w:val="90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4 - Accent 1"/>
    <w:basedOn w:val="90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4 - Accent 2"/>
    <w:basedOn w:val="90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4 - Accent 3"/>
    <w:basedOn w:val="90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4 - Accent 4"/>
    <w:basedOn w:val="90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4 - Accent 5"/>
    <w:basedOn w:val="90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4 - Accent 6"/>
    <w:basedOn w:val="90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5 Dark"/>
    <w:basedOn w:val="90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4">
    <w:name w:val="List Table 5 Dark - Accent 1"/>
    <w:basedOn w:val="90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5">
    <w:name w:val="List Table 5 Dark - Accent 2"/>
    <w:basedOn w:val="90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6">
    <w:name w:val="List Table 5 Dark - Accent 3"/>
    <w:basedOn w:val="90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7">
    <w:name w:val="List Table 5 Dark - Accent 4"/>
    <w:basedOn w:val="90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8">
    <w:name w:val="List Table 5 Dark - Accent 5"/>
    <w:basedOn w:val="90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9">
    <w:name w:val="List Table 5 Dark - Accent 6"/>
    <w:basedOn w:val="90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0">
    <w:name w:val="List Table 6 Colorful"/>
    <w:basedOn w:val="90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6 Colorful - Accent 1"/>
    <w:basedOn w:val="90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6 Colorful - Accent 2"/>
    <w:basedOn w:val="90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6 Colorful - Accent 3"/>
    <w:basedOn w:val="90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6 Colorful - Accent 4"/>
    <w:basedOn w:val="90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6 Colorful - Accent 5"/>
    <w:basedOn w:val="90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6 Colorful - Accent 6"/>
    <w:basedOn w:val="90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7 Colorful"/>
    <w:basedOn w:val="90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18">
    <w:name w:val="List Table 7 Colorful - Accent 1"/>
    <w:basedOn w:val="90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19">
    <w:name w:val="List Table 7 Colorful - Accent 2"/>
    <w:basedOn w:val="90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20">
    <w:name w:val="List Table 7 Colorful - Accent 3"/>
    <w:basedOn w:val="90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21">
    <w:name w:val="List Table 7 Colorful - Accent 4"/>
    <w:basedOn w:val="90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22">
    <w:name w:val="List Table 7 Colorful - Accent 5"/>
    <w:basedOn w:val="90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23">
    <w:name w:val="List Table 7 Colorful - Accent 6"/>
    <w:basedOn w:val="90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24">
    <w:name w:val="Lined - Accent"/>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ned - Accent 1"/>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ned - Accent 2"/>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ned - Accent 3"/>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ned - Accent 4"/>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ned - Accent 5"/>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ned - Accent 6"/>
    <w:basedOn w:val="9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Bordered &amp; Lined - Accent"/>
    <w:basedOn w:val="90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Bordered &amp; Lined - Accent 1"/>
    <w:basedOn w:val="90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Bordered &amp; Lined - Accent 2"/>
    <w:basedOn w:val="90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Bordered &amp; Lined - Accent 3"/>
    <w:basedOn w:val="90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Bordered &amp; Lined - Accent 4"/>
    <w:basedOn w:val="90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Bordered &amp; Lined - Accent 5"/>
    <w:basedOn w:val="90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Bordered &amp; Lined - Accent 6"/>
    <w:basedOn w:val="90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Bordered"/>
    <w:basedOn w:val="90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Bordered - Accent 1"/>
    <w:basedOn w:val="90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Bordered - Accent 2"/>
    <w:basedOn w:val="90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Bordered - Accent 3"/>
    <w:basedOn w:val="90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Bordered - Accent 4"/>
    <w:basedOn w:val="90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Bordered - Accent 5"/>
    <w:basedOn w:val="90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Bordered - Accent 6"/>
    <w:basedOn w:val="90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45">
    <w:name w:val="Heading 1"/>
    <w:basedOn w:val="901"/>
    <w:next w:val="901"/>
    <w:link w:val="853"/>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46">
    <w:name w:val="Heading 2"/>
    <w:basedOn w:val="901"/>
    <w:next w:val="901"/>
    <w:link w:val="854"/>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47">
    <w:name w:val="Heading 5"/>
    <w:basedOn w:val="901"/>
    <w:next w:val="901"/>
    <w:link w:val="85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48">
    <w:name w:val="Heading 6"/>
    <w:basedOn w:val="901"/>
    <w:next w:val="901"/>
    <w:link w:val="85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49">
    <w:name w:val="Heading 7"/>
    <w:basedOn w:val="901"/>
    <w:next w:val="901"/>
    <w:link w:val="85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50">
    <w:name w:val="Heading 8"/>
    <w:basedOn w:val="901"/>
    <w:next w:val="901"/>
    <w:link w:val="86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51">
    <w:name w:val="Heading 9"/>
    <w:basedOn w:val="901"/>
    <w:next w:val="901"/>
    <w:link w:val="86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numbering" w:styleId="852" w:default="1">
    <w:name w:val="No List"/>
    <w:uiPriority w:val="99"/>
    <w:semiHidden/>
    <w:unhideWhenUsed/>
    <w:pPr>
      <w:pBdr/>
      <w:spacing/>
      <w:ind/>
    </w:pPr>
  </w:style>
  <w:style w:type="character" w:styleId="853">
    <w:name w:val="Heading 1 Char"/>
    <w:basedOn w:val="924"/>
    <w:link w:val="845"/>
    <w:uiPriority w:val="9"/>
    <w:pPr>
      <w:pBdr/>
      <w:spacing/>
      <w:ind/>
    </w:pPr>
    <w:rPr>
      <w:rFonts w:ascii="Arial" w:hAnsi="Arial" w:eastAsia="Arial" w:cs="Arial"/>
      <w:color w:val="0f4761" w:themeColor="accent1" w:themeShade="BF"/>
      <w:sz w:val="40"/>
      <w:szCs w:val="40"/>
    </w:rPr>
  </w:style>
  <w:style w:type="character" w:styleId="854">
    <w:name w:val="Heading 2 Char"/>
    <w:basedOn w:val="924"/>
    <w:link w:val="846"/>
    <w:uiPriority w:val="9"/>
    <w:pPr>
      <w:pBdr/>
      <w:spacing/>
      <w:ind/>
    </w:pPr>
    <w:rPr>
      <w:rFonts w:ascii="Arial" w:hAnsi="Arial" w:eastAsia="Arial" w:cs="Arial"/>
      <w:color w:val="0f4761" w:themeColor="accent1" w:themeShade="BF"/>
      <w:sz w:val="32"/>
      <w:szCs w:val="32"/>
    </w:rPr>
  </w:style>
  <w:style w:type="character" w:styleId="855">
    <w:name w:val="Heading 3 Char"/>
    <w:basedOn w:val="924"/>
    <w:link w:val="902"/>
    <w:uiPriority w:val="9"/>
    <w:pPr>
      <w:pBdr/>
      <w:spacing/>
      <w:ind/>
    </w:pPr>
    <w:rPr>
      <w:rFonts w:ascii="Arial" w:hAnsi="Arial" w:eastAsia="Arial" w:cs="Arial"/>
      <w:color w:val="0f4761" w:themeColor="accent1" w:themeShade="BF"/>
      <w:sz w:val="28"/>
      <w:szCs w:val="28"/>
    </w:rPr>
  </w:style>
  <w:style w:type="character" w:styleId="856">
    <w:name w:val="Heading 4 Char"/>
    <w:basedOn w:val="924"/>
    <w:link w:val="903"/>
    <w:uiPriority w:val="9"/>
    <w:pPr>
      <w:pBdr/>
      <w:spacing/>
      <w:ind/>
    </w:pPr>
    <w:rPr>
      <w:rFonts w:ascii="Arial" w:hAnsi="Arial" w:eastAsia="Arial" w:cs="Arial"/>
      <w:i/>
      <w:iCs/>
      <w:color w:val="0f4761" w:themeColor="accent1" w:themeShade="BF"/>
    </w:rPr>
  </w:style>
  <w:style w:type="character" w:styleId="857">
    <w:name w:val="Heading 5 Char"/>
    <w:basedOn w:val="924"/>
    <w:link w:val="847"/>
    <w:uiPriority w:val="9"/>
    <w:pPr>
      <w:pBdr/>
      <w:spacing/>
      <w:ind/>
    </w:pPr>
    <w:rPr>
      <w:rFonts w:ascii="Arial" w:hAnsi="Arial" w:eastAsia="Arial" w:cs="Arial"/>
      <w:color w:val="0f4761" w:themeColor="accent1" w:themeShade="BF"/>
    </w:rPr>
  </w:style>
  <w:style w:type="character" w:styleId="858">
    <w:name w:val="Heading 6 Char"/>
    <w:basedOn w:val="924"/>
    <w:link w:val="848"/>
    <w:uiPriority w:val="9"/>
    <w:pPr>
      <w:pBdr/>
      <w:spacing/>
      <w:ind/>
    </w:pPr>
    <w:rPr>
      <w:rFonts w:ascii="Arial" w:hAnsi="Arial" w:eastAsia="Arial" w:cs="Arial"/>
      <w:i/>
      <w:iCs/>
      <w:color w:val="595959" w:themeColor="text1" w:themeTint="A6"/>
    </w:rPr>
  </w:style>
  <w:style w:type="character" w:styleId="859">
    <w:name w:val="Heading 7 Char"/>
    <w:basedOn w:val="924"/>
    <w:link w:val="849"/>
    <w:uiPriority w:val="9"/>
    <w:pPr>
      <w:pBdr/>
      <w:spacing/>
      <w:ind/>
    </w:pPr>
    <w:rPr>
      <w:rFonts w:ascii="Arial" w:hAnsi="Arial" w:eastAsia="Arial" w:cs="Arial"/>
      <w:color w:val="595959" w:themeColor="text1" w:themeTint="A6"/>
    </w:rPr>
  </w:style>
  <w:style w:type="character" w:styleId="860">
    <w:name w:val="Heading 8 Char"/>
    <w:basedOn w:val="924"/>
    <w:link w:val="850"/>
    <w:uiPriority w:val="9"/>
    <w:pPr>
      <w:pBdr/>
      <w:spacing/>
      <w:ind/>
    </w:pPr>
    <w:rPr>
      <w:rFonts w:ascii="Arial" w:hAnsi="Arial" w:eastAsia="Arial" w:cs="Arial"/>
      <w:i/>
      <w:iCs/>
      <w:color w:val="272727" w:themeColor="text1" w:themeTint="D8"/>
    </w:rPr>
  </w:style>
  <w:style w:type="character" w:styleId="861">
    <w:name w:val="Heading 9 Char"/>
    <w:basedOn w:val="924"/>
    <w:link w:val="851"/>
    <w:uiPriority w:val="9"/>
    <w:pPr>
      <w:pBdr/>
      <w:spacing/>
      <w:ind/>
    </w:pPr>
    <w:rPr>
      <w:rFonts w:ascii="Arial" w:hAnsi="Arial" w:eastAsia="Arial" w:cs="Arial"/>
      <w:i/>
      <w:iCs/>
      <w:color w:val="272727" w:themeColor="text1" w:themeTint="D8"/>
    </w:rPr>
  </w:style>
  <w:style w:type="paragraph" w:styleId="862">
    <w:name w:val="Title"/>
    <w:basedOn w:val="901"/>
    <w:next w:val="901"/>
    <w:link w:val="863"/>
    <w:uiPriority w:val="10"/>
    <w:qFormat/>
    <w:pPr>
      <w:pBdr/>
      <w:spacing w:after="80" w:line="240" w:lineRule="auto"/>
      <w:ind/>
      <w:contextualSpacing w:val="true"/>
    </w:pPr>
    <w:rPr>
      <w:rFonts w:ascii="Arial" w:hAnsi="Arial" w:eastAsia="Arial" w:cs="Arial"/>
      <w:spacing w:val="-10"/>
      <w:sz w:val="56"/>
      <w:szCs w:val="56"/>
    </w:rPr>
  </w:style>
  <w:style w:type="character" w:styleId="863">
    <w:name w:val="Title Char"/>
    <w:basedOn w:val="924"/>
    <w:link w:val="862"/>
    <w:uiPriority w:val="10"/>
    <w:pPr>
      <w:pBdr/>
      <w:spacing/>
      <w:ind/>
    </w:pPr>
    <w:rPr>
      <w:rFonts w:ascii="Arial" w:hAnsi="Arial" w:eastAsia="Arial" w:cs="Arial"/>
      <w:spacing w:val="-10"/>
      <w:sz w:val="56"/>
      <w:szCs w:val="56"/>
    </w:rPr>
  </w:style>
  <w:style w:type="paragraph" w:styleId="864">
    <w:name w:val="Subtitle"/>
    <w:basedOn w:val="901"/>
    <w:next w:val="901"/>
    <w:link w:val="865"/>
    <w:uiPriority w:val="11"/>
    <w:qFormat/>
    <w:pPr>
      <w:numPr>
        <w:ilvl w:val="1"/>
      </w:numPr>
      <w:pBdr/>
      <w:spacing/>
      <w:ind/>
    </w:pPr>
    <w:rPr>
      <w:color w:val="595959" w:themeColor="text1" w:themeTint="A6"/>
      <w:spacing w:val="15"/>
      <w:sz w:val="28"/>
      <w:szCs w:val="28"/>
    </w:rPr>
  </w:style>
  <w:style w:type="character" w:styleId="865">
    <w:name w:val="Subtitle Char"/>
    <w:basedOn w:val="924"/>
    <w:link w:val="864"/>
    <w:uiPriority w:val="11"/>
    <w:pPr>
      <w:pBdr/>
      <w:spacing/>
      <w:ind/>
    </w:pPr>
    <w:rPr>
      <w:color w:val="595959" w:themeColor="text1" w:themeTint="A6"/>
      <w:spacing w:val="15"/>
      <w:sz w:val="28"/>
      <w:szCs w:val="28"/>
    </w:rPr>
  </w:style>
  <w:style w:type="paragraph" w:styleId="866">
    <w:name w:val="Quote"/>
    <w:basedOn w:val="901"/>
    <w:next w:val="901"/>
    <w:link w:val="867"/>
    <w:uiPriority w:val="29"/>
    <w:qFormat/>
    <w:pPr>
      <w:pBdr/>
      <w:spacing w:before="160"/>
      <w:ind/>
      <w:jc w:val="center"/>
    </w:pPr>
    <w:rPr>
      <w:i/>
      <w:iCs/>
      <w:color w:val="404040" w:themeColor="text1" w:themeTint="BF"/>
    </w:rPr>
  </w:style>
  <w:style w:type="character" w:styleId="867">
    <w:name w:val="Quote Char"/>
    <w:basedOn w:val="924"/>
    <w:link w:val="866"/>
    <w:uiPriority w:val="29"/>
    <w:pPr>
      <w:pBdr/>
      <w:spacing/>
      <w:ind/>
    </w:pPr>
    <w:rPr>
      <w:i/>
      <w:iCs/>
      <w:color w:val="404040" w:themeColor="text1" w:themeTint="BF"/>
    </w:rPr>
  </w:style>
  <w:style w:type="character" w:styleId="868">
    <w:name w:val="Intense Emphasis"/>
    <w:basedOn w:val="924"/>
    <w:uiPriority w:val="21"/>
    <w:qFormat/>
    <w:pPr>
      <w:pBdr/>
      <w:spacing/>
      <w:ind/>
    </w:pPr>
    <w:rPr>
      <w:i/>
      <w:iCs/>
      <w:color w:val="0f4761" w:themeColor="accent1" w:themeShade="BF"/>
    </w:rPr>
  </w:style>
  <w:style w:type="paragraph" w:styleId="869">
    <w:name w:val="Intense Quote"/>
    <w:basedOn w:val="901"/>
    <w:next w:val="901"/>
    <w:link w:val="87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70">
    <w:name w:val="Intense Quote Char"/>
    <w:basedOn w:val="924"/>
    <w:link w:val="869"/>
    <w:uiPriority w:val="30"/>
    <w:pPr>
      <w:pBdr/>
      <w:spacing/>
      <w:ind/>
    </w:pPr>
    <w:rPr>
      <w:i/>
      <w:iCs/>
      <w:color w:val="0f4761" w:themeColor="accent1" w:themeShade="BF"/>
    </w:rPr>
  </w:style>
  <w:style w:type="character" w:styleId="871">
    <w:name w:val="Intense Reference"/>
    <w:basedOn w:val="924"/>
    <w:uiPriority w:val="32"/>
    <w:qFormat/>
    <w:pPr>
      <w:pBdr/>
      <w:spacing/>
      <w:ind/>
    </w:pPr>
    <w:rPr>
      <w:b/>
      <w:bCs/>
      <w:smallCaps/>
      <w:color w:val="0f4761" w:themeColor="accent1" w:themeShade="BF"/>
      <w:spacing w:val="5"/>
    </w:rPr>
  </w:style>
  <w:style w:type="paragraph" w:styleId="872">
    <w:name w:val="No Spacing"/>
    <w:basedOn w:val="901"/>
    <w:uiPriority w:val="1"/>
    <w:qFormat/>
    <w:pPr>
      <w:pBdr/>
      <w:spacing w:after="0" w:line="240" w:lineRule="auto"/>
      <w:ind/>
    </w:pPr>
  </w:style>
  <w:style w:type="character" w:styleId="873">
    <w:name w:val="Subtle Emphasis"/>
    <w:basedOn w:val="924"/>
    <w:uiPriority w:val="19"/>
    <w:qFormat/>
    <w:pPr>
      <w:pBdr/>
      <w:spacing/>
      <w:ind/>
    </w:pPr>
    <w:rPr>
      <w:i/>
      <w:iCs/>
      <w:color w:val="404040" w:themeColor="text1" w:themeTint="BF"/>
    </w:rPr>
  </w:style>
  <w:style w:type="character" w:styleId="874">
    <w:name w:val="Emphasis"/>
    <w:basedOn w:val="924"/>
    <w:uiPriority w:val="20"/>
    <w:qFormat/>
    <w:pPr>
      <w:pBdr/>
      <w:spacing/>
      <w:ind/>
    </w:pPr>
    <w:rPr>
      <w:i/>
      <w:iCs/>
    </w:rPr>
  </w:style>
  <w:style w:type="character" w:styleId="875">
    <w:name w:val="Subtle Reference"/>
    <w:basedOn w:val="924"/>
    <w:uiPriority w:val="31"/>
    <w:qFormat/>
    <w:pPr>
      <w:pBdr/>
      <w:spacing/>
      <w:ind/>
    </w:pPr>
    <w:rPr>
      <w:smallCaps/>
      <w:color w:val="5a5a5a" w:themeColor="text1" w:themeTint="A5"/>
    </w:rPr>
  </w:style>
  <w:style w:type="character" w:styleId="876">
    <w:name w:val="Book Title"/>
    <w:basedOn w:val="924"/>
    <w:uiPriority w:val="33"/>
    <w:qFormat/>
    <w:pPr>
      <w:pBdr/>
      <w:spacing/>
      <w:ind/>
    </w:pPr>
    <w:rPr>
      <w:b/>
      <w:bCs/>
      <w:i/>
      <w:iCs/>
      <w:spacing w:val="5"/>
    </w:rPr>
  </w:style>
  <w:style w:type="paragraph" w:styleId="877">
    <w:name w:val="Header"/>
    <w:basedOn w:val="901"/>
    <w:link w:val="878"/>
    <w:uiPriority w:val="99"/>
    <w:unhideWhenUsed/>
    <w:pPr>
      <w:pBdr/>
      <w:tabs>
        <w:tab w:val="center" w:leader="none" w:pos="4844"/>
        <w:tab w:val="right" w:leader="none" w:pos="9689"/>
      </w:tabs>
      <w:spacing w:after="0" w:line="240" w:lineRule="auto"/>
      <w:ind/>
    </w:pPr>
  </w:style>
  <w:style w:type="character" w:styleId="878">
    <w:name w:val="Header Char"/>
    <w:basedOn w:val="924"/>
    <w:link w:val="877"/>
    <w:uiPriority w:val="99"/>
    <w:pPr>
      <w:pBdr/>
      <w:spacing/>
      <w:ind/>
    </w:pPr>
  </w:style>
  <w:style w:type="paragraph" w:styleId="879">
    <w:name w:val="Footer"/>
    <w:basedOn w:val="901"/>
    <w:link w:val="880"/>
    <w:uiPriority w:val="99"/>
    <w:unhideWhenUsed/>
    <w:pPr>
      <w:pBdr/>
      <w:tabs>
        <w:tab w:val="center" w:leader="none" w:pos="4844"/>
        <w:tab w:val="right" w:leader="none" w:pos="9689"/>
      </w:tabs>
      <w:spacing w:after="0" w:line="240" w:lineRule="auto"/>
      <w:ind/>
    </w:pPr>
  </w:style>
  <w:style w:type="character" w:styleId="880">
    <w:name w:val="Footer Char"/>
    <w:basedOn w:val="924"/>
    <w:link w:val="879"/>
    <w:uiPriority w:val="99"/>
    <w:pPr>
      <w:pBdr/>
      <w:spacing/>
      <w:ind/>
    </w:pPr>
  </w:style>
  <w:style w:type="paragraph" w:styleId="881">
    <w:name w:val="footnote text"/>
    <w:basedOn w:val="901"/>
    <w:link w:val="882"/>
    <w:uiPriority w:val="99"/>
    <w:semiHidden/>
    <w:unhideWhenUsed/>
    <w:pPr>
      <w:pBdr/>
      <w:spacing w:after="0" w:line="240" w:lineRule="auto"/>
      <w:ind/>
    </w:pPr>
    <w:rPr>
      <w:sz w:val="20"/>
      <w:szCs w:val="20"/>
    </w:rPr>
  </w:style>
  <w:style w:type="character" w:styleId="882">
    <w:name w:val="Footnote Text Char"/>
    <w:basedOn w:val="924"/>
    <w:link w:val="881"/>
    <w:uiPriority w:val="99"/>
    <w:semiHidden/>
    <w:pPr>
      <w:pBdr/>
      <w:spacing/>
      <w:ind/>
    </w:pPr>
    <w:rPr>
      <w:sz w:val="20"/>
      <w:szCs w:val="20"/>
    </w:rPr>
  </w:style>
  <w:style w:type="character" w:styleId="883">
    <w:name w:val="footnote reference"/>
    <w:basedOn w:val="924"/>
    <w:uiPriority w:val="99"/>
    <w:semiHidden/>
    <w:unhideWhenUsed/>
    <w:pPr>
      <w:pBdr/>
      <w:spacing/>
      <w:ind/>
    </w:pPr>
    <w:rPr>
      <w:vertAlign w:val="superscript"/>
    </w:rPr>
  </w:style>
  <w:style w:type="paragraph" w:styleId="884">
    <w:name w:val="endnote text"/>
    <w:basedOn w:val="901"/>
    <w:link w:val="885"/>
    <w:uiPriority w:val="99"/>
    <w:semiHidden/>
    <w:unhideWhenUsed/>
    <w:pPr>
      <w:pBdr/>
      <w:spacing w:after="0" w:line="240" w:lineRule="auto"/>
      <w:ind/>
    </w:pPr>
    <w:rPr>
      <w:sz w:val="20"/>
      <w:szCs w:val="20"/>
    </w:rPr>
  </w:style>
  <w:style w:type="character" w:styleId="885">
    <w:name w:val="Endnote Text Char"/>
    <w:basedOn w:val="924"/>
    <w:link w:val="884"/>
    <w:uiPriority w:val="99"/>
    <w:semiHidden/>
    <w:pPr>
      <w:pBdr/>
      <w:spacing/>
      <w:ind/>
    </w:pPr>
    <w:rPr>
      <w:sz w:val="20"/>
      <w:szCs w:val="20"/>
    </w:rPr>
  </w:style>
  <w:style w:type="character" w:styleId="886">
    <w:name w:val="endnote reference"/>
    <w:basedOn w:val="924"/>
    <w:uiPriority w:val="99"/>
    <w:semiHidden/>
    <w:unhideWhenUsed/>
    <w:pPr>
      <w:pBdr/>
      <w:spacing/>
      <w:ind/>
    </w:pPr>
    <w:rPr>
      <w:vertAlign w:val="superscript"/>
    </w:rPr>
  </w:style>
  <w:style w:type="character" w:styleId="887">
    <w:name w:val="FollowedHyperlink"/>
    <w:basedOn w:val="924"/>
    <w:uiPriority w:val="99"/>
    <w:semiHidden/>
    <w:unhideWhenUsed/>
    <w:pPr>
      <w:pBdr/>
      <w:spacing/>
      <w:ind/>
    </w:pPr>
    <w:rPr>
      <w:color w:val="954f72" w:themeColor="followedHyperlink"/>
      <w:u w:val="single"/>
    </w:rPr>
  </w:style>
  <w:style w:type="paragraph" w:styleId="888">
    <w:name w:val="toc 1"/>
    <w:basedOn w:val="901"/>
    <w:next w:val="901"/>
    <w:uiPriority w:val="39"/>
    <w:unhideWhenUsed/>
    <w:pPr>
      <w:pBdr/>
      <w:spacing w:after="100"/>
      <w:ind/>
    </w:pPr>
  </w:style>
  <w:style w:type="paragraph" w:styleId="889">
    <w:name w:val="toc 2"/>
    <w:basedOn w:val="901"/>
    <w:next w:val="901"/>
    <w:uiPriority w:val="39"/>
    <w:unhideWhenUsed/>
    <w:pPr>
      <w:pBdr/>
      <w:spacing w:after="100"/>
      <w:ind w:left="220"/>
    </w:pPr>
  </w:style>
  <w:style w:type="paragraph" w:styleId="890">
    <w:name w:val="toc 3"/>
    <w:basedOn w:val="901"/>
    <w:next w:val="901"/>
    <w:uiPriority w:val="39"/>
    <w:unhideWhenUsed/>
    <w:pPr>
      <w:pBdr/>
      <w:spacing w:after="100"/>
      <w:ind w:left="440"/>
    </w:pPr>
  </w:style>
  <w:style w:type="paragraph" w:styleId="891">
    <w:name w:val="toc 4"/>
    <w:basedOn w:val="901"/>
    <w:next w:val="901"/>
    <w:uiPriority w:val="39"/>
    <w:unhideWhenUsed/>
    <w:pPr>
      <w:pBdr/>
      <w:spacing w:after="100"/>
      <w:ind w:left="660"/>
    </w:pPr>
  </w:style>
  <w:style w:type="paragraph" w:styleId="892">
    <w:name w:val="toc 5"/>
    <w:basedOn w:val="901"/>
    <w:next w:val="901"/>
    <w:uiPriority w:val="39"/>
    <w:unhideWhenUsed/>
    <w:pPr>
      <w:pBdr/>
      <w:spacing w:after="100"/>
      <w:ind w:left="880"/>
    </w:pPr>
  </w:style>
  <w:style w:type="paragraph" w:styleId="893">
    <w:name w:val="toc 6"/>
    <w:basedOn w:val="901"/>
    <w:next w:val="901"/>
    <w:uiPriority w:val="39"/>
    <w:unhideWhenUsed/>
    <w:pPr>
      <w:pBdr/>
      <w:spacing w:after="100"/>
      <w:ind w:left="1100"/>
    </w:pPr>
  </w:style>
  <w:style w:type="paragraph" w:styleId="894">
    <w:name w:val="toc 7"/>
    <w:basedOn w:val="901"/>
    <w:next w:val="901"/>
    <w:uiPriority w:val="39"/>
    <w:unhideWhenUsed/>
    <w:pPr>
      <w:pBdr/>
      <w:spacing w:after="100"/>
      <w:ind w:left="1320"/>
    </w:pPr>
  </w:style>
  <w:style w:type="paragraph" w:styleId="895">
    <w:name w:val="toc 8"/>
    <w:basedOn w:val="901"/>
    <w:next w:val="901"/>
    <w:uiPriority w:val="39"/>
    <w:unhideWhenUsed/>
    <w:pPr>
      <w:pBdr/>
      <w:spacing w:after="100"/>
      <w:ind w:left="1540"/>
    </w:pPr>
  </w:style>
  <w:style w:type="paragraph" w:styleId="896">
    <w:name w:val="toc 9"/>
    <w:basedOn w:val="901"/>
    <w:next w:val="901"/>
    <w:uiPriority w:val="39"/>
    <w:unhideWhenUsed/>
    <w:pPr>
      <w:pBdr/>
      <w:spacing w:after="100"/>
      <w:ind w:left="1760"/>
    </w:pPr>
  </w:style>
  <w:style w:type="character" w:styleId="897">
    <w:name w:val="Placeholder Text"/>
    <w:basedOn w:val="924"/>
    <w:uiPriority w:val="99"/>
    <w:semiHidden/>
    <w:pPr>
      <w:pBdr/>
      <w:spacing/>
      <w:ind/>
    </w:pPr>
    <w:rPr>
      <w:color w:val="666666"/>
    </w:rPr>
  </w:style>
  <w:style w:type="paragraph" w:styleId="898">
    <w:name w:val="TOC Heading"/>
    <w:uiPriority w:val="39"/>
    <w:unhideWhenUsed/>
    <w:pPr>
      <w:pBdr/>
      <w:spacing/>
      <w:ind/>
    </w:pPr>
  </w:style>
  <w:style w:type="paragraph" w:styleId="899">
    <w:name w:val="table of figures"/>
    <w:basedOn w:val="901"/>
    <w:next w:val="901"/>
    <w:uiPriority w:val="99"/>
    <w:unhideWhenUsed/>
    <w:pPr>
      <w:pBdr/>
      <w:spacing w:after="0" w:afterAutospacing="0"/>
      <w:ind/>
    </w:pPr>
  </w:style>
  <w:style w:type="table" w:styleId="900" w:default="1">
    <w:name w:val="Normal Table"/>
    <w:uiPriority w:val="99"/>
    <w:semiHidden/>
    <w:unhideWhenUsed/>
    <w:qFormat/>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01" w:default="1">
    <w:name w:val="Normal"/>
    <w:next w:val="901"/>
    <w:link w:val="901"/>
    <w:pPr>
      <w:widowControl w:val="true"/>
      <w:pBdr/>
      <w:bidi w:val="false"/>
      <w:spacing w:after="200" w:before="0" w:line="276" w:lineRule="auto"/>
      <w:ind/>
      <w:jc w:val="left"/>
    </w:pPr>
    <w:rPr>
      <w:rFonts w:ascii="Calibri" w:hAnsi="Calibri" w:eastAsia="Calibri" w:cs="font"/>
      <w:color w:val="auto"/>
      <w:sz w:val="22"/>
      <w:szCs w:val="22"/>
      <w:lang w:val="fr-FR" w:eastAsia="en-US" w:bidi="ar-SA"/>
    </w:rPr>
  </w:style>
  <w:style w:type="paragraph" w:styleId="902">
    <w:name w:val="Heading 3"/>
    <w:basedOn w:val="901"/>
    <w:next w:val="995"/>
    <w:link w:val="901"/>
    <w:pPr>
      <w:numPr>
        <w:ilvl w:val="2"/>
        <w:numId w:val="1"/>
      </w:numPr>
      <w:pBdr/>
      <w:spacing w:after="280" w:before="280" w:line="240" w:lineRule="auto"/>
      <w:ind/>
      <w:outlineLvl w:val="2"/>
    </w:pPr>
    <w:rPr>
      <w:rFonts w:ascii="Arial Unicode MS" w:hAnsi="Arial Unicode MS" w:eastAsia="Arial Unicode MS" w:cs="Arial Unicode MS"/>
      <w:b/>
      <w:bCs/>
      <w:sz w:val="27"/>
      <w:szCs w:val="27"/>
      <w:lang w:eastAsia="fr-FR"/>
    </w:rPr>
  </w:style>
  <w:style w:type="paragraph" w:styleId="903">
    <w:name w:val="Heading 4"/>
    <w:basedOn w:val="901"/>
    <w:next w:val="901"/>
    <w:link w:val="901"/>
    <w:pPr>
      <w:keepNext w:val="true"/>
      <w:keepLines w:val="true"/>
      <w:numPr>
        <w:ilvl w:val="3"/>
        <w:numId w:val="1"/>
      </w:numPr>
      <w:pBdr/>
      <w:spacing w:after="0" w:before="40"/>
      <w:ind/>
      <w:outlineLvl w:val="3"/>
    </w:pPr>
    <w:rPr>
      <w:rFonts w:ascii="Calibri Light" w:hAnsi="Calibri Light" w:eastAsia="font" w:cs="font"/>
      <w:i/>
      <w:iCs/>
      <w:color w:val="2f5496"/>
    </w:rPr>
  </w:style>
  <w:style w:type="character" w:styleId="904">
    <w:name w:val="WW8Num2z0"/>
    <w:next w:val="904"/>
    <w:link w:val="901"/>
    <w:pPr>
      <w:pBdr/>
      <w:spacing/>
      <w:ind/>
    </w:pPr>
    <w:rPr>
      <w:rFonts w:ascii="Calibri" w:hAnsi="Calibri" w:cs="Calibri"/>
    </w:rPr>
  </w:style>
  <w:style w:type="character" w:styleId="905">
    <w:name w:val="WW8Num2z1"/>
    <w:next w:val="905"/>
    <w:link w:val="901"/>
    <w:pPr>
      <w:pBdr/>
      <w:spacing/>
      <w:ind/>
    </w:pPr>
    <w:rPr>
      <w:rFonts w:ascii="Courier New" w:hAnsi="Courier New" w:cs="Courier New"/>
    </w:rPr>
  </w:style>
  <w:style w:type="character" w:styleId="906">
    <w:name w:val="WW8Num2z2"/>
    <w:next w:val="906"/>
    <w:link w:val="901"/>
    <w:pPr>
      <w:pBdr/>
      <w:spacing/>
      <w:ind/>
    </w:pPr>
    <w:rPr>
      <w:rFonts w:ascii="Wingdings" w:hAnsi="Wingdings" w:cs="Wingdings"/>
    </w:rPr>
  </w:style>
  <w:style w:type="character" w:styleId="907">
    <w:name w:val="WW8Num2z3"/>
    <w:next w:val="907"/>
    <w:link w:val="901"/>
    <w:pPr>
      <w:pBdr/>
      <w:spacing/>
      <w:ind/>
    </w:pPr>
    <w:rPr>
      <w:rFonts w:ascii="Symbol" w:hAnsi="Symbol" w:cs="Symbol"/>
    </w:rPr>
  </w:style>
  <w:style w:type="character" w:styleId="908">
    <w:name w:val="WW8Num3z0"/>
    <w:next w:val="908"/>
    <w:link w:val="901"/>
    <w:pPr>
      <w:pBdr/>
      <w:spacing/>
      <w:ind/>
    </w:pPr>
    <w:rPr>
      <w:rFonts w:ascii="Symbol" w:hAnsi="Symbol" w:cs="Symbol"/>
    </w:rPr>
  </w:style>
  <w:style w:type="character" w:styleId="909">
    <w:name w:val="WW8Num3z1"/>
    <w:next w:val="909"/>
    <w:link w:val="901"/>
    <w:pPr>
      <w:pBdr/>
      <w:spacing/>
      <w:ind/>
    </w:pPr>
    <w:rPr>
      <w:rFonts w:ascii="Courier New" w:hAnsi="Courier New" w:cs="Courier New"/>
    </w:rPr>
  </w:style>
  <w:style w:type="character" w:styleId="910">
    <w:name w:val="WW8Num3z2"/>
    <w:next w:val="910"/>
    <w:link w:val="901"/>
    <w:pPr>
      <w:pBdr/>
      <w:spacing/>
      <w:ind/>
    </w:pPr>
    <w:rPr>
      <w:rFonts w:ascii="Wingdings" w:hAnsi="Wingdings" w:cs="Wingdings"/>
    </w:rPr>
  </w:style>
  <w:style w:type="character" w:styleId="911">
    <w:name w:val="WW8Num4z0"/>
    <w:next w:val="911"/>
    <w:link w:val="901"/>
    <w:pPr>
      <w:pBdr/>
      <w:spacing/>
      <w:ind/>
    </w:pPr>
    <w:rPr>
      <w:rFonts w:ascii="Segoe Script" w:hAnsi="Segoe Script" w:cs="Segoe Script"/>
    </w:rPr>
  </w:style>
  <w:style w:type="character" w:styleId="912">
    <w:name w:val="WW8Num4z1"/>
    <w:next w:val="912"/>
    <w:link w:val="901"/>
    <w:pPr>
      <w:pBdr/>
      <w:spacing/>
      <w:ind/>
    </w:pPr>
    <w:rPr>
      <w:rFonts w:ascii="Courier New" w:hAnsi="Courier New" w:cs="Courier New"/>
    </w:rPr>
  </w:style>
  <w:style w:type="character" w:styleId="913">
    <w:name w:val="WW8Num4z2"/>
    <w:next w:val="913"/>
    <w:link w:val="901"/>
    <w:pPr>
      <w:pBdr/>
      <w:spacing/>
      <w:ind/>
    </w:pPr>
    <w:rPr>
      <w:rFonts w:ascii="Wingdings" w:hAnsi="Wingdings" w:cs="Wingdings"/>
    </w:rPr>
  </w:style>
  <w:style w:type="character" w:styleId="914">
    <w:name w:val="WW8Num4z3"/>
    <w:next w:val="914"/>
    <w:link w:val="901"/>
    <w:pPr>
      <w:pBdr/>
      <w:spacing/>
      <w:ind/>
    </w:pPr>
    <w:rPr>
      <w:rFonts w:ascii="Symbol" w:hAnsi="Symbol" w:cs="Symbol"/>
    </w:rPr>
  </w:style>
  <w:style w:type="character" w:styleId="915">
    <w:name w:val="WW8Num5z0"/>
    <w:next w:val="915"/>
    <w:link w:val="901"/>
    <w:pPr>
      <w:pBdr/>
      <w:spacing/>
      <w:ind/>
    </w:pPr>
    <w:rPr>
      <w:rFonts w:ascii="Symbol" w:hAnsi="Symbol" w:cs="Symbol"/>
    </w:rPr>
  </w:style>
  <w:style w:type="character" w:styleId="916">
    <w:name w:val="WW8Num5z1"/>
    <w:next w:val="916"/>
    <w:link w:val="901"/>
    <w:pPr>
      <w:pBdr/>
      <w:spacing/>
      <w:ind/>
    </w:pPr>
    <w:rPr>
      <w:rFonts w:ascii="Courier New" w:hAnsi="Courier New" w:cs="Courier New"/>
    </w:rPr>
  </w:style>
  <w:style w:type="character" w:styleId="917">
    <w:name w:val="WW8Num5z2"/>
    <w:next w:val="917"/>
    <w:link w:val="901"/>
    <w:pPr>
      <w:pBdr/>
      <w:spacing/>
      <w:ind/>
    </w:pPr>
    <w:rPr>
      <w:rFonts w:ascii="Wingdings" w:hAnsi="Wingdings" w:cs="Wingdings"/>
    </w:rPr>
  </w:style>
  <w:style w:type="character" w:styleId="918">
    <w:name w:val="WW8Num6z0"/>
    <w:next w:val="918"/>
    <w:link w:val="901"/>
    <w:pPr>
      <w:pBdr/>
      <w:spacing/>
      <w:ind/>
    </w:pPr>
    <w:rPr>
      <w:rFonts w:ascii="Symbol" w:hAnsi="Symbol" w:cs="Symbol"/>
    </w:rPr>
  </w:style>
  <w:style w:type="character" w:styleId="919">
    <w:name w:val="WW8Num6z1"/>
    <w:next w:val="919"/>
    <w:link w:val="901"/>
    <w:pPr>
      <w:pBdr/>
      <w:spacing/>
      <w:ind/>
    </w:pPr>
    <w:rPr>
      <w:rFonts w:ascii="Courier New" w:hAnsi="Courier New" w:cs="Courier New"/>
    </w:rPr>
  </w:style>
  <w:style w:type="character" w:styleId="920">
    <w:name w:val="WW8Num6z2"/>
    <w:next w:val="920"/>
    <w:link w:val="901"/>
    <w:pPr>
      <w:pBdr/>
      <w:spacing/>
      <w:ind/>
    </w:pPr>
    <w:rPr>
      <w:rFonts w:ascii="Wingdings" w:hAnsi="Wingdings" w:cs="Wingdings"/>
    </w:rPr>
  </w:style>
  <w:style w:type="character" w:styleId="921">
    <w:name w:val="WW8Num7z0"/>
    <w:next w:val="921"/>
    <w:link w:val="901"/>
    <w:pPr>
      <w:pBdr/>
      <w:spacing/>
      <w:ind/>
    </w:pPr>
    <w:rPr>
      <w:rFonts w:ascii="Symbol" w:hAnsi="Symbol" w:cs="OpenSymbol"/>
    </w:rPr>
  </w:style>
  <w:style w:type="character" w:styleId="922">
    <w:name w:val="WW8Num8z1"/>
    <w:next w:val="922"/>
    <w:link w:val="901"/>
    <w:pPr>
      <w:pBdr/>
      <w:spacing/>
      <w:ind/>
    </w:pPr>
    <w:rPr>
      <w:rFonts w:ascii="Symbol" w:hAnsi="Symbol" w:cs="OpenSymbol"/>
    </w:rPr>
  </w:style>
  <w:style w:type="character" w:styleId="923">
    <w:name w:val="WW8Num9z0"/>
    <w:next w:val="923"/>
    <w:link w:val="901"/>
    <w:pPr>
      <w:pBdr/>
      <w:spacing/>
      <w:ind/>
    </w:pPr>
    <w:rPr>
      <w:rFonts w:ascii="Symbol" w:hAnsi="Symbol" w:cs="OpenSymbol"/>
    </w:rPr>
  </w:style>
  <w:style w:type="character" w:styleId="924" w:default="1">
    <w:name w:val="Default Paragraph Font"/>
    <w:next w:val="924"/>
    <w:link w:val="901"/>
    <w:pPr>
      <w:pBdr/>
      <w:spacing/>
      <w:ind/>
    </w:pPr>
  </w:style>
  <w:style w:type="character" w:styleId="925">
    <w:name w:val="Corps de texte Car"/>
    <w:basedOn w:val="924"/>
    <w:next w:val="925"/>
    <w:link w:val="901"/>
    <w:pPr>
      <w:pBdr/>
      <w:spacing/>
      <w:ind/>
    </w:pPr>
    <w:rPr>
      <w:rFonts w:ascii="Times New Roman" w:hAnsi="Times New Roman" w:eastAsia="Times New Roman" w:cs="Times New Roman"/>
      <w:sz w:val="24"/>
      <w:szCs w:val="24"/>
      <w:lang w:eastAsia="fr-FR"/>
    </w:rPr>
  </w:style>
  <w:style w:type="character" w:styleId="926">
    <w:name w:val="Hyperlink"/>
    <w:basedOn w:val="924"/>
    <w:next w:val="926"/>
    <w:link w:val="901"/>
    <w:pPr>
      <w:pBdr/>
      <w:spacing/>
      <w:ind/>
    </w:pPr>
    <w:rPr>
      <w:color w:val="0563c1"/>
      <w:u w:val="single"/>
    </w:rPr>
  </w:style>
  <w:style w:type="character" w:styleId="927">
    <w:name w:val="Titre 3 Car"/>
    <w:basedOn w:val="924"/>
    <w:next w:val="927"/>
    <w:link w:val="901"/>
    <w:pPr>
      <w:pBdr/>
      <w:spacing/>
      <w:ind/>
    </w:pPr>
    <w:rPr>
      <w:rFonts w:ascii="Arial Unicode MS" w:hAnsi="Arial Unicode MS" w:eastAsia="Arial Unicode MS" w:cs="Arial Unicode MS"/>
      <w:b/>
      <w:bCs/>
      <w:sz w:val="27"/>
      <w:szCs w:val="27"/>
      <w:lang w:eastAsia="fr-FR"/>
    </w:rPr>
  </w:style>
  <w:style w:type="character" w:styleId="928">
    <w:name w:val="Strong"/>
    <w:basedOn w:val="924"/>
    <w:next w:val="928"/>
    <w:link w:val="901"/>
    <w:pPr>
      <w:pBdr/>
      <w:spacing/>
      <w:ind/>
    </w:pPr>
    <w:rPr>
      <w:b/>
      <w:bCs/>
    </w:rPr>
  </w:style>
  <w:style w:type="character" w:styleId="929">
    <w:name w:val="nostyle"/>
    <w:basedOn w:val="924"/>
    <w:next w:val="929"/>
    <w:link w:val="901"/>
    <w:pPr>
      <w:pBdr/>
      <w:spacing/>
      <w:ind/>
    </w:pPr>
  </w:style>
  <w:style w:type="character" w:styleId="930">
    <w:name w:val="Titre 4 Car"/>
    <w:basedOn w:val="924"/>
    <w:next w:val="930"/>
    <w:link w:val="901"/>
    <w:pPr>
      <w:pBdr/>
      <w:spacing/>
      <w:ind/>
    </w:pPr>
    <w:rPr>
      <w:rFonts w:ascii="Calibri Light" w:hAnsi="Calibri Light" w:eastAsia="font" w:cs="font"/>
      <w:i/>
      <w:iCs/>
      <w:color w:val="2f5496"/>
    </w:rPr>
  </w:style>
  <w:style w:type="character" w:styleId="931">
    <w:name w:val="annotation reference"/>
    <w:basedOn w:val="924"/>
    <w:next w:val="931"/>
    <w:link w:val="901"/>
    <w:pPr>
      <w:pBdr/>
      <w:spacing/>
      <w:ind/>
    </w:pPr>
    <w:rPr>
      <w:sz w:val="16"/>
      <w:szCs w:val="16"/>
    </w:rPr>
  </w:style>
  <w:style w:type="character" w:styleId="932">
    <w:name w:val="Commentaire Car"/>
    <w:basedOn w:val="924"/>
    <w:next w:val="932"/>
    <w:link w:val="901"/>
    <w:pPr>
      <w:pBdr/>
      <w:spacing/>
      <w:ind/>
    </w:pPr>
    <w:rPr>
      <w:sz w:val="20"/>
      <w:szCs w:val="20"/>
    </w:rPr>
  </w:style>
  <w:style w:type="character" w:styleId="933">
    <w:name w:val="Objet du commentaire Car"/>
    <w:basedOn w:val="932"/>
    <w:next w:val="933"/>
    <w:link w:val="901"/>
    <w:pPr>
      <w:pBdr/>
      <w:spacing/>
      <w:ind/>
    </w:pPr>
    <w:rPr>
      <w:b/>
      <w:bCs/>
      <w:sz w:val="20"/>
      <w:szCs w:val="20"/>
    </w:rPr>
  </w:style>
  <w:style w:type="character" w:styleId="934">
    <w:name w:val="Unresolved Mention"/>
    <w:basedOn w:val="924"/>
    <w:next w:val="934"/>
    <w:link w:val="901"/>
    <w:pPr>
      <w:pBdr/>
      <w:spacing/>
      <w:ind/>
    </w:pPr>
    <w:rPr>
      <w:color w:val="605e5c"/>
      <w:shd w:val="clear" w:color="auto" w:fill="e1dfdd"/>
    </w:rPr>
  </w:style>
  <w:style w:type="character" w:styleId="935">
    <w:name w:val="ListLabel 1"/>
    <w:next w:val="935"/>
    <w:link w:val="901"/>
    <w:pPr>
      <w:pBdr/>
      <w:spacing/>
      <w:ind/>
    </w:pPr>
  </w:style>
  <w:style w:type="character" w:styleId="936">
    <w:name w:val="ListLabel 2"/>
    <w:next w:val="936"/>
    <w:link w:val="901"/>
    <w:pPr>
      <w:pBdr/>
      <w:spacing/>
      <w:ind/>
    </w:pPr>
  </w:style>
  <w:style w:type="character" w:styleId="937">
    <w:name w:val="ListLabel 3"/>
    <w:next w:val="937"/>
    <w:link w:val="901"/>
    <w:pPr>
      <w:pBdr/>
      <w:spacing/>
      <w:ind/>
    </w:pPr>
  </w:style>
  <w:style w:type="character" w:styleId="938">
    <w:name w:val="ListLabel 4"/>
    <w:next w:val="938"/>
    <w:link w:val="901"/>
    <w:pPr>
      <w:pBdr/>
      <w:spacing/>
      <w:ind/>
    </w:pPr>
  </w:style>
  <w:style w:type="character" w:styleId="939">
    <w:name w:val="ListLabel 5"/>
    <w:next w:val="939"/>
    <w:link w:val="901"/>
    <w:pPr>
      <w:pBdr/>
      <w:spacing/>
      <w:ind/>
    </w:pPr>
  </w:style>
  <w:style w:type="character" w:styleId="940">
    <w:name w:val="ListLabel 6"/>
    <w:next w:val="940"/>
    <w:link w:val="901"/>
    <w:pPr>
      <w:pBdr/>
      <w:spacing/>
      <w:ind/>
    </w:pPr>
  </w:style>
  <w:style w:type="character" w:styleId="941">
    <w:name w:val="ListLabel 7"/>
    <w:next w:val="941"/>
    <w:link w:val="901"/>
    <w:pPr>
      <w:pBdr/>
      <w:spacing/>
      <w:ind/>
    </w:pPr>
  </w:style>
  <w:style w:type="character" w:styleId="942">
    <w:name w:val="ListLabel 8"/>
    <w:next w:val="942"/>
    <w:link w:val="901"/>
    <w:pPr>
      <w:pBdr/>
      <w:spacing/>
      <w:ind/>
    </w:pPr>
  </w:style>
  <w:style w:type="character" w:styleId="943">
    <w:name w:val="ListLabel 9"/>
    <w:next w:val="943"/>
    <w:link w:val="901"/>
    <w:pPr>
      <w:pBdr/>
      <w:spacing/>
      <w:ind/>
    </w:pPr>
  </w:style>
  <w:style w:type="character" w:styleId="944">
    <w:name w:val="ListLabel 10"/>
    <w:next w:val="944"/>
    <w:link w:val="901"/>
    <w:pPr>
      <w:pBdr/>
      <w:spacing/>
      <w:ind/>
    </w:pPr>
    <w:rPr>
      <w:rFonts w:ascii="Calibri" w:hAnsi="Calibri" w:cs="Calibri"/>
    </w:rPr>
  </w:style>
  <w:style w:type="character" w:styleId="945">
    <w:name w:val="ListLabel 11"/>
    <w:next w:val="945"/>
    <w:link w:val="901"/>
    <w:pPr>
      <w:pBdr/>
      <w:spacing/>
      <w:ind/>
    </w:pPr>
    <w:rPr>
      <w:rFonts w:cs="Courier New"/>
    </w:rPr>
  </w:style>
  <w:style w:type="character" w:styleId="946">
    <w:name w:val="ListLabel 12"/>
    <w:next w:val="946"/>
    <w:link w:val="901"/>
    <w:pPr>
      <w:pBdr/>
      <w:spacing/>
      <w:ind/>
    </w:pPr>
    <w:rPr>
      <w:rFonts w:cs="Wingdings"/>
    </w:rPr>
  </w:style>
  <w:style w:type="character" w:styleId="947">
    <w:name w:val="ListLabel 13"/>
    <w:next w:val="947"/>
    <w:link w:val="901"/>
    <w:pPr>
      <w:pBdr/>
      <w:spacing/>
      <w:ind/>
    </w:pPr>
    <w:rPr>
      <w:rFonts w:ascii="Calibri" w:hAnsi="Calibri" w:cs="Symbol"/>
    </w:rPr>
  </w:style>
  <w:style w:type="character" w:styleId="948">
    <w:name w:val="ListLabel 14"/>
    <w:next w:val="948"/>
    <w:link w:val="901"/>
    <w:pPr>
      <w:pBdr/>
      <w:spacing/>
      <w:ind/>
    </w:pPr>
    <w:rPr>
      <w:rFonts w:cs="Courier New"/>
    </w:rPr>
  </w:style>
  <w:style w:type="character" w:styleId="949">
    <w:name w:val="ListLabel 15"/>
    <w:next w:val="949"/>
    <w:link w:val="901"/>
    <w:pPr>
      <w:pBdr/>
      <w:spacing/>
      <w:ind/>
    </w:pPr>
    <w:rPr>
      <w:rFonts w:cs="Wingdings"/>
    </w:rPr>
  </w:style>
  <w:style w:type="character" w:styleId="950">
    <w:name w:val="ListLabel 16"/>
    <w:next w:val="950"/>
    <w:link w:val="901"/>
    <w:pPr>
      <w:pBdr/>
      <w:spacing/>
      <w:ind/>
    </w:pPr>
    <w:rPr>
      <w:rFonts w:ascii="Calibri" w:hAnsi="Calibri" w:cs="Symbol"/>
    </w:rPr>
  </w:style>
  <w:style w:type="character" w:styleId="951">
    <w:name w:val="ListLabel 17"/>
    <w:next w:val="951"/>
    <w:link w:val="901"/>
    <w:pPr>
      <w:pBdr/>
      <w:spacing/>
      <w:ind/>
    </w:pPr>
    <w:rPr>
      <w:rFonts w:cs="Courier New"/>
    </w:rPr>
  </w:style>
  <w:style w:type="character" w:styleId="952">
    <w:name w:val="ListLabel 18"/>
    <w:next w:val="952"/>
    <w:link w:val="901"/>
    <w:pPr>
      <w:pBdr/>
      <w:spacing/>
      <w:ind/>
    </w:pPr>
    <w:rPr>
      <w:rFonts w:cs="Wingdings"/>
    </w:rPr>
  </w:style>
  <w:style w:type="character" w:styleId="953">
    <w:name w:val="ListLabel 19"/>
    <w:next w:val="953"/>
    <w:link w:val="901"/>
    <w:pPr>
      <w:pBdr/>
      <w:spacing/>
      <w:ind/>
    </w:pPr>
    <w:rPr>
      <w:rFonts w:ascii="Calibri" w:hAnsi="Calibri" w:cs="Symbol"/>
    </w:rPr>
  </w:style>
  <w:style w:type="character" w:styleId="954">
    <w:name w:val="ListLabel 20"/>
    <w:next w:val="954"/>
    <w:link w:val="901"/>
    <w:pPr>
      <w:pBdr/>
      <w:spacing/>
      <w:ind/>
    </w:pPr>
    <w:rPr>
      <w:rFonts w:cs="Courier New"/>
    </w:rPr>
  </w:style>
  <w:style w:type="character" w:styleId="955">
    <w:name w:val="ListLabel 21"/>
    <w:next w:val="955"/>
    <w:link w:val="901"/>
    <w:pPr>
      <w:pBdr/>
      <w:spacing/>
      <w:ind/>
    </w:pPr>
    <w:rPr>
      <w:rFonts w:cs="Wingdings"/>
    </w:rPr>
  </w:style>
  <w:style w:type="character" w:styleId="956">
    <w:name w:val="ListLabel 22"/>
    <w:next w:val="956"/>
    <w:link w:val="901"/>
    <w:pPr>
      <w:pBdr/>
      <w:spacing/>
      <w:ind/>
    </w:pPr>
    <w:rPr>
      <w:rFonts w:ascii="Calibri" w:hAnsi="Calibri" w:cs="Symbol"/>
    </w:rPr>
  </w:style>
  <w:style w:type="character" w:styleId="957">
    <w:name w:val="ListLabel 23"/>
    <w:next w:val="957"/>
    <w:link w:val="901"/>
    <w:pPr>
      <w:pBdr/>
      <w:spacing/>
      <w:ind/>
    </w:pPr>
    <w:rPr>
      <w:rFonts w:cs="Courier New"/>
    </w:rPr>
  </w:style>
  <w:style w:type="character" w:styleId="958">
    <w:name w:val="ListLabel 24"/>
    <w:next w:val="958"/>
    <w:link w:val="901"/>
    <w:pPr>
      <w:pBdr/>
      <w:spacing/>
      <w:ind/>
    </w:pPr>
    <w:rPr>
      <w:rFonts w:cs="Wingdings"/>
    </w:rPr>
  </w:style>
  <w:style w:type="character" w:styleId="959">
    <w:name w:val="ListLabel 25"/>
    <w:next w:val="959"/>
    <w:link w:val="901"/>
    <w:pPr>
      <w:pBdr/>
      <w:spacing/>
      <w:ind/>
    </w:pPr>
    <w:rPr>
      <w:rFonts w:ascii="Calibri" w:hAnsi="Calibri" w:cs="Symbol"/>
    </w:rPr>
  </w:style>
  <w:style w:type="character" w:styleId="960">
    <w:name w:val="ListLabel 26"/>
    <w:next w:val="960"/>
    <w:link w:val="901"/>
    <w:pPr>
      <w:pBdr/>
      <w:spacing/>
      <w:ind/>
    </w:pPr>
    <w:rPr>
      <w:rFonts w:cs="Courier New"/>
    </w:rPr>
  </w:style>
  <w:style w:type="character" w:styleId="961">
    <w:name w:val="ListLabel 27"/>
    <w:next w:val="961"/>
    <w:link w:val="901"/>
    <w:pPr>
      <w:pBdr/>
      <w:spacing/>
      <w:ind/>
    </w:pPr>
    <w:rPr>
      <w:rFonts w:cs="Wingdings"/>
    </w:rPr>
  </w:style>
  <w:style w:type="character" w:styleId="962">
    <w:name w:val="ListLabel 28"/>
    <w:next w:val="962"/>
    <w:link w:val="901"/>
    <w:pPr>
      <w:pBdr/>
      <w:spacing/>
      <w:ind/>
    </w:pPr>
    <w:rPr>
      <w:rFonts w:ascii="Calibri" w:hAnsi="Calibri" w:cs="Segoe Script"/>
    </w:rPr>
  </w:style>
  <w:style w:type="character" w:styleId="963">
    <w:name w:val="ListLabel 29"/>
    <w:next w:val="963"/>
    <w:link w:val="901"/>
    <w:pPr>
      <w:pBdr/>
      <w:spacing/>
      <w:ind/>
    </w:pPr>
    <w:rPr>
      <w:rFonts w:cs="Courier New"/>
    </w:rPr>
  </w:style>
  <w:style w:type="character" w:styleId="964">
    <w:name w:val="ListLabel 30"/>
    <w:next w:val="964"/>
    <w:link w:val="901"/>
    <w:pPr>
      <w:pBdr/>
      <w:spacing/>
      <w:ind/>
    </w:pPr>
    <w:rPr>
      <w:rFonts w:cs="Wingdings"/>
    </w:rPr>
  </w:style>
  <w:style w:type="character" w:styleId="965">
    <w:name w:val="ListLabel 31"/>
    <w:next w:val="965"/>
    <w:link w:val="901"/>
    <w:pPr>
      <w:pBdr/>
      <w:spacing/>
      <w:ind/>
    </w:pPr>
    <w:rPr>
      <w:rFonts w:ascii="Calibri" w:hAnsi="Calibri" w:cs="Symbol"/>
    </w:rPr>
  </w:style>
  <w:style w:type="character" w:styleId="966">
    <w:name w:val="ListLabel 32"/>
    <w:next w:val="966"/>
    <w:link w:val="901"/>
    <w:pPr>
      <w:pBdr/>
      <w:spacing/>
      <w:ind/>
    </w:pPr>
    <w:rPr>
      <w:rFonts w:cs="Courier New"/>
    </w:rPr>
  </w:style>
  <w:style w:type="character" w:styleId="967">
    <w:name w:val="ListLabel 33"/>
    <w:next w:val="967"/>
    <w:link w:val="901"/>
    <w:pPr>
      <w:pBdr/>
      <w:spacing/>
      <w:ind/>
    </w:pPr>
    <w:rPr>
      <w:rFonts w:cs="Wingdings"/>
    </w:rPr>
  </w:style>
  <w:style w:type="character" w:styleId="968">
    <w:name w:val="ListLabel 34"/>
    <w:next w:val="968"/>
    <w:link w:val="901"/>
    <w:pPr>
      <w:pBdr/>
      <w:spacing/>
      <w:ind/>
    </w:pPr>
    <w:rPr>
      <w:rFonts w:ascii="Calibri" w:hAnsi="Calibri" w:cs="Symbol"/>
    </w:rPr>
  </w:style>
  <w:style w:type="character" w:styleId="969">
    <w:name w:val="ListLabel 35"/>
    <w:next w:val="969"/>
    <w:link w:val="901"/>
    <w:pPr>
      <w:pBdr/>
      <w:spacing/>
      <w:ind/>
    </w:pPr>
    <w:rPr>
      <w:rFonts w:cs="Courier New"/>
    </w:rPr>
  </w:style>
  <w:style w:type="character" w:styleId="970">
    <w:name w:val="ListLabel 36"/>
    <w:next w:val="970"/>
    <w:link w:val="901"/>
    <w:pPr>
      <w:pBdr/>
      <w:spacing/>
      <w:ind/>
    </w:pPr>
    <w:rPr>
      <w:rFonts w:cs="Wingdings"/>
    </w:rPr>
  </w:style>
  <w:style w:type="character" w:styleId="971">
    <w:name w:val="ListLabel 37"/>
    <w:next w:val="971"/>
    <w:link w:val="901"/>
    <w:pPr>
      <w:pBdr/>
      <w:spacing/>
      <w:ind/>
    </w:pPr>
    <w:rPr>
      <w:rFonts w:ascii="Calibri" w:hAnsi="Calibri" w:cs="Symbol"/>
    </w:rPr>
  </w:style>
  <w:style w:type="character" w:styleId="972">
    <w:name w:val="ListLabel 38"/>
    <w:next w:val="972"/>
    <w:link w:val="901"/>
    <w:pPr>
      <w:pBdr/>
      <w:spacing/>
      <w:ind/>
    </w:pPr>
    <w:rPr>
      <w:rFonts w:cs="Courier New"/>
    </w:rPr>
  </w:style>
  <w:style w:type="character" w:styleId="973">
    <w:name w:val="ListLabel 39"/>
    <w:next w:val="973"/>
    <w:link w:val="901"/>
    <w:pPr>
      <w:pBdr/>
      <w:spacing/>
      <w:ind/>
    </w:pPr>
    <w:rPr>
      <w:rFonts w:cs="Wingdings"/>
    </w:rPr>
  </w:style>
  <w:style w:type="character" w:styleId="974">
    <w:name w:val="ListLabel 40"/>
    <w:next w:val="974"/>
    <w:link w:val="901"/>
    <w:pPr>
      <w:pBdr/>
      <w:spacing/>
      <w:ind/>
    </w:pPr>
    <w:rPr>
      <w:rFonts w:ascii="Calibri" w:hAnsi="Calibri" w:cs="Symbol"/>
    </w:rPr>
  </w:style>
  <w:style w:type="character" w:styleId="975">
    <w:name w:val="ListLabel 41"/>
    <w:next w:val="975"/>
    <w:link w:val="901"/>
    <w:pPr>
      <w:pBdr/>
      <w:spacing/>
      <w:ind/>
    </w:pPr>
    <w:rPr>
      <w:rFonts w:cs="Courier New"/>
    </w:rPr>
  </w:style>
  <w:style w:type="character" w:styleId="976">
    <w:name w:val="ListLabel 42"/>
    <w:next w:val="976"/>
    <w:link w:val="901"/>
    <w:pPr>
      <w:pBdr/>
      <w:spacing/>
      <w:ind/>
    </w:pPr>
    <w:rPr>
      <w:rFonts w:cs="Wingdings"/>
    </w:rPr>
  </w:style>
  <w:style w:type="character" w:styleId="977">
    <w:name w:val="ListLabel 43"/>
    <w:next w:val="977"/>
    <w:link w:val="901"/>
    <w:pPr>
      <w:pBdr/>
      <w:spacing/>
      <w:ind/>
    </w:pPr>
    <w:rPr>
      <w:rFonts w:ascii="Calibri" w:hAnsi="Calibri" w:cs="Symbol"/>
    </w:rPr>
  </w:style>
  <w:style w:type="character" w:styleId="978">
    <w:name w:val="ListLabel 44"/>
    <w:next w:val="978"/>
    <w:link w:val="901"/>
    <w:pPr>
      <w:pBdr/>
      <w:spacing/>
      <w:ind/>
    </w:pPr>
    <w:rPr>
      <w:rFonts w:cs="Courier New"/>
    </w:rPr>
  </w:style>
  <w:style w:type="character" w:styleId="979">
    <w:name w:val="ListLabel 45"/>
    <w:next w:val="979"/>
    <w:link w:val="901"/>
    <w:pPr>
      <w:pBdr/>
      <w:spacing/>
      <w:ind/>
    </w:pPr>
    <w:rPr>
      <w:rFonts w:cs="Wingdings"/>
    </w:rPr>
  </w:style>
  <w:style w:type="character" w:styleId="980">
    <w:name w:val="ListLabel 46"/>
    <w:next w:val="980"/>
    <w:link w:val="901"/>
    <w:pPr>
      <w:pBdr/>
      <w:spacing/>
      <w:ind/>
    </w:pPr>
    <w:rPr>
      <w:rFonts w:ascii="Calibri" w:hAnsi="Calibri" w:cs="Symbol"/>
    </w:rPr>
  </w:style>
  <w:style w:type="character" w:styleId="981">
    <w:name w:val="ListLabel 47"/>
    <w:next w:val="981"/>
    <w:link w:val="901"/>
    <w:pPr>
      <w:pBdr/>
      <w:spacing/>
      <w:ind/>
    </w:pPr>
    <w:rPr>
      <w:rFonts w:cs="Courier New"/>
    </w:rPr>
  </w:style>
  <w:style w:type="character" w:styleId="982">
    <w:name w:val="ListLabel 48"/>
    <w:next w:val="982"/>
    <w:link w:val="901"/>
    <w:pPr>
      <w:pBdr/>
      <w:spacing/>
      <w:ind/>
    </w:pPr>
    <w:rPr>
      <w:rFonts w:cs="Wingdings"/>
    </w:rPr>
  </w:style>
  <w:style w:type="character" w:styleId="983">
    <w:name w:val="ListLabel 49"/>
    <w:next w:val="983"/>
    <w:link w:val="901"/>
    <w:pPr>
      <w:pBdr/>
      <w:spacing/>
      <w:ind/>
    </w:pPr>
    <w:rPr>
      <w:rFonts w:ascii="Calibri" w:hAnsi="Calibri" w:cs="Symbol"/>
    </w:rPr>
  </w:style>
  <w:style w:type="character" w:styleId="984">
    <w:name w:val="ListLabel 50"/>
    <w:next w:val="984"/>
    <w:link w:val="901"/>
    <w:pPr>
      <w:pBdr/>
      <w:spacing/>
      <w:ind/>
    </w:pPr>
    <w:rPr>
      <w:rFonts w:cs="Courier New"/>
    </w:rPr>
  </w:style>
  <w:style w:type="character" w:styleId="985">
    <w:name w:val="ListLabel 51"/>
    <w:next w:val="985"/>
    <w:link w:val="901"/>
    <w:pPr>
      <w:pBdr/>
      <w:spacing/>
      <w:ind/>
    </w:pPr>
    <w:rPr>
      <w:rFonts w:cs="Wingdings"/>
    </w:rPr>
  </w:style>
  <w:style w:type="character" w:styleId="986">
    <w:name w:val="ListLabel 52"/>
    <w:next w:val="986"/>
    <w:link w:val="901"/>
    <w:pPr>
      <w:pBdr/>
      <w:spacing/>
      <w:ind/>
    </w:pPr>
    <w:rPr>
      <w:rFonts w:ascii="Calibri" w:hAnsi="Calibri" w:cs="Symbol"/>
    </w:rPr>
  </w:style>
  <w:style w:type="character" w:styleId="987">
    <w:name w:val="ListLabel 53"/>
    <w:next w:val="987"/>
    <w:link w:val="901"/>
    <w:pPr>
      <w:pBdr/>
      <w:spacing/>
      <w:ind/>
    </w:pPr>
    <w:rPr>
      <w:rFonts w:cs="Courier New"/>
    </w:rPr>
  </w:style>
  <w:style w:type="character" w:styleId="988">
    <w:name w:val="ListLabel 54"/>
    <w:next w:val="988"/>
    <w:link w:val="901"/>
    <w:pPr>
      <w:pBdr/>
      <w:spacing/>
      <w:ind/>
    </w:pPr>
    <w:rPr>
      <w:rFonts w:cs="Wingdings"/>
    </w:rPr>
  </w:style>
  <w:style w:type="character" w:styleId="989">
    <w:name w:val="ListLabel 55"/>
    <w:next w:val="989"/>
    <w:link w:val="901"/>
    <w:pPr>
      <w:pBdr/>
      <w:spacing/>
      <w:ind/>
    </w:pPr>
    <w:rPr>
      <w:rFonts w:ascii="Calibri" w:hAnsi="Calibri" w:cs="Arial"/>
      <w:b/>
      <w:color w:val="0000ff"/>
    </w:rPr>
  </w:style>
  <w:style w:type="character" w:styleId="990">
    <w:name w:val="ListLabel 56"/>
    <w:next w:val="990"/>
    <w:link w:val="901"/>
    <w:pPr>
      <w:pBdr/>
      <w:spacing/>
      <w:ind/>
    </w:pPr>
    <w:rPr>
      <w:rFonts w:ascii="Calibri" w:hAnsi="Calibri" w:cs="Arial"/>
      <w:b/>
      <w:color w:val="0000ff"/>
    </w:rPr>
  </w:style>
  <w:style w:type="character" w:styleId="991">
    <w:name w:val="ListLabel 57"/>
    <w:next w:val="991"/>
    <w:link w:val="901"/>
    <w:pPr>
      <w:pBdr/>
      <w:spacing/>
      <w:ind/>
    </w:pPr>
    <w:rPr>
      <w:rFonts w:ascii="Calibri" w:hAnsi="Calibri" w:cs="Calibri"/>
      <w:sz w:val="24"/>
      <w:szCs w:val="24"/>
    </w:rPr>
  </w:style>
  <w:style w:type="character" w:styleId="992">
    <w:name w:val="Puces"/>
    <w:next w:val="992"/>
    <w:link w:val="901"/>
    <w:pPr>
      <w:pBdr/>
      <w:spacing/>
      <w:ind/>
    </w:pPr>
    <w:rPr>
      <w:rFonts w:ascii="OpenSymbol" w:hAnsi="OpenSymbol" w:eastAsia="OpenSymbol" w:cs="OpenSymbol"/>
    </w:rPr>
  </w:style>
  <w:style w:type="character" w:styleId="993">
    <w:name w:val="Caractères de numérotation"/>
    <w:next w:val="993"/>
    <w:link w:val="901"/>
    <w:pPr>
      <w:pBdr/>
      <w:spacing/>
      <w:ind/>
    </w:pPr>
  </w:style>
  <w:style w:type="paragraph" w:styleId="994">
    <w:name w:val="Titre"/>
    <w:basedOn w:val="901"/>
    <w:next w:val="995"/>
    <w:link w:val="901"/>
    <w:pPr>
      <w:keepNext w:val="true"/>
      <w:pBdr/>
      <w:spacing w:after="120" w:before="240"/>
      <w:ind/>
    </w:pPr>
    <w:rPr>
      <w:rFonts w:ascii="Carlito" w:hAnsi="Carlito" w:eastAsia="Noto Sans SC Regular" w:cs="Noto Sans"/>
      <w:sz w:val="28"/>
      <w:szCs w:val="28"/>
    </w:rPr>
  </w:style>
  <w:style w:type="paragraph" w:styleId="995">
    <w:name w:val="Body Text"/>
    <w:basedOn w:val="901"/>
    <w:next w:val="995"/>
    <w:link w:val="901"/>
    <w:pPr>
      <w:pBdr/>
      <w:spacing w:after="0" w:before="0" w:line="240" w:lineRule="auto"/>
      <w:ind/>
      <w:jc w:val="both"/>
    </w:pPr>
    <w:rPr>
      <w:rFonts w:ascii="Times New Roman" w:hAnsi="Times New Roman" w:eastAsia="Times New Roman" w:cs="Times New Roman"/>
      <w:sz w:val="24"/>
      <w:szCs w:val="24"/>
      <w:lang w:eastAsia="fr-FR"/>
    </w:rPr>
  </w:style>
  <w:style w:type="paragraph" w:styleId="996">
    <w:name w:val="List"/>
    <w:basedOn w:val="995"/>
    <w:next w:val="996"/>
    <w:link w:val="901"/>
    <w:pPr>
      <w:pBdr/>
      <w:spacing/>
      <w:ind/>
    </w:pPr>
    <w:rPr>
      <w:rFonts w:cs="Noto Sans"/>
    </w:rPr>
  </w:style>
  <w:style w:type="paragraph" w:styleId="997">
    <w:name w:val="Caption"/>
    <w:basedOn w:val="901"/>
    <w:next w:val="997"/>
    <w:link w:val="901"/>
    <w:pPr>
      <w:suppressLineNumbers w:val="true"/>
      <w:pBdr/>
      <w:spacing w:after="120" w:before="120"/>
      <w:ind/>
    </w:pPr>
    <w:rPr>
      <w:rFonts w:cs="Noto Sans"/>
      <w:i/>
      <w:iCs/>
      <w:sz w:val="24"/>
      <w:szCs w:val="24"/>
    </w:rPr>
  </w:style>
  <w:style w:type="paragraph" w:styleId="998">
    <w:name w:val="Index"/>
    <w:basedOn w:val="901"/>
    <w:next w:val="998"/>
    <w:link w:val="901"/>
    <w:pPr>
      <w:suppressLineNumbers w:val="true"/>
      <w:pBdr/>
      <w:spacing/>
      <w:ind/>
    </w:pPr>
    <w:rPr>
      <w:rFonts w:cs="Noto Sans"/>
    </w:rPr>
  </w:style>
  <w:style w:type="paragraph" w:styleId="999">
    <w:name w:val="caption1"/>
    <w:basedOn w:val="901"/>
    <w:next w:val="999"/>
    <w:link w:val="901"/>
    <w:pPr>
      <w:suppressLineNumbers w:val="true"/>
      <w:pBdr/>
      <w:spacing w:after="120" w:before="120"/>
      <w:ind/>
    </w:pPr>
    <w:rPr>
      <w:rFonts w:cs="Noto Sans"/>
      <w:i/>
      <w:iCs/>
      <w:sz w:val="24"/>
      <w:szCs w:val="24"/>
    </w:rPr>
  </w:style>
  <w:style w:type="paragraph" w:styleId="1000">
    <w:name w:val="caption11"/>
    <w:basedOn w:val="901"/>
    <w:next w:val="1000"/>
    <w:link w:val="901"/>
    <w:pPr>
      <w:suppressLineNumbers w:val="true"/>
      <w:pBdr/>
      <w:spacing w:after="120" w:before="120"/>
      <w:ind/>
    </w:pPr>
    <w:rPr>
      <w:rFonts w:cs="Noto Sans"/>
      <w:i/>
      <w:iCs/>
      <w:sz w:val="24"/>
      <w:szCs w:val="24"/>
    </w:rPr>
  </w:style>
  <w:style w:type="paragraph" w:styleId="1001">
    <w:name w:val="Titre (user)"/>
    <w:basedOn w:val="901"/>
    <w:next w:val="995"/>
    <w:link w:val="901"/>
    <w:pPr>
      <w:keepNext w:val="true"/>
      <w:pBdr/>
      <w:spacing w:after="120" w:before="240"/>
      <w:ind/>
    </w:pPr>
    <w:rPr>
      <w:rFonts w:ascii="Carlito" w:hAnsi="Carlito" w:eastAsia="Noto Sans SC Regular" w:cs="Noto Sans"/>
      <w:sz w:val="28"/>
      <w:szCs w:val="28"/>
    </w:rPr>
  </w:style>
  <w:style w:type="paragraph" w:styleId="1002">
    <w:name w:val="Style par défaut"/>
    <w:next w:val="1002"/>
    <w:link w:val="901"/>
    <w:pPr>
      <w:widowControl w:val="true"/>
      <w:pBdr/>
      <w:bidi w:val="false"/>
      <w:spacing w:after="200" w:before="0" w:line="276" w:lineRule="auto"/>
      <w:ind/>
      <w:jc w:val="left"/>
    </w:pPr>
    <w:rPr>
      <w:rFonts w:ascii="Calibri" w:hAnsi="Calibri" w:eastAsia="SimSun" w:cs="Calibri"/>
      <w:color w:val="auto"/>
      <w:sz w:val="22"/>
      <w:szCs w:val="22"/>
      <w:lang w:val="fr-FR" w:eastAsia="en-US" w:bidi="ar-SA"/>
    </w:rPr>
  </w:style>
  <w:style w:type="paragraph" w:styleId="1003">
    <w:name w:val="Normal (Web)"/>
    <w:basedOn w:val="901"/>
    <w:next w:val="1003"/>
    <w:link w:val="901"/>
    <w:pPr>
      <w:pBdr/>
      <w:spacing w:after="280" w:before="280" w:line="240" w:lineRule="auto"/>
      <w:ind/>
    </w:pPr>
    <w:rPr>
      <w:rFonts w:ascii="Times New Roman" w:hAnsi="Times New Roman" w:eastAsia="Times New Roman" w:cs="Times New Roman"/>
      <w:sz w:val="24"/>
      <w:szCs w:val="24"/>
      <w:lang w:eastAsia="fr-FR"/>
    </w:rPr>
  </w:style>
  <w:style w:type="paragraph" w:styleId="1004">
    <w:name w:val="Corps de texte 31"/>
    <w:basedOn w:val="901"/>
    <w:next w:val="1004"/>
    <w:link w:val="901"/>
    <w:pPr>
      <w:pBdr/>
      <w:spacing w:after="0" w:before="0" w:line="240" w:lineRule="auto"/>
      <w:ind/>
      <w:jc w:val="both"/>
    </w:pPr>
    <w:rPr>
      <w:rFonts w:ascii="Arial Narrow" w:hAnsi="Arial Narrow" w:eastAsia="Times New Roman" w:cs="Arial"/>
      <w:sz w:val="16"/>
      <w:lang w:eastAsia="ar-SA"/>
    </w:rPr>
  </w:style>
  <w:style w:type="paragraph" w:styleId="1005">
    <w:name w:val="List Paragraph"/>
    <w:basedOn w:val="901"/>
    <w:next w:val="1005"/>
    <w:link w:val="901"/>
    <w:pPr>
      <w:pBdr/>
      <w:spacing w:after="200" w:before="0"/>
      <w:ind w:right="0" w:firstLine="0" w:left="720"/>
      <w:contextualSpacing w:val="true"/>
    </w:pPr>
  </w:style>
  <w:style w:type="paragraph" w:styleId="1006">
    <w:name w:val="spip"/>
    <w:basedOn w:val="901"/>
    <w:next w:val="1006"/>
    <w:link w:val="901"/>
    <w:pPr>
      <w:pBdr/>
      <w:spacing w:after="280" w:before="280" w:line="240" w:lineRule="auto"/>
      <w:ind/>
    </w:pPr>
    <w:rPr>
      <w:rFonts w:ascii="Arial Unicode MS" w:hAnsi="Arial Unicode MS" w:eastAsia="Arial Unicode MS" w:cs="Arial Unicode MS"/>
      <w:sz w:val="24"/>
      <w:szCs w:val="24"/>
      <w:lang w:eastAsia="fr-FR"/>
    </w:rPr>
  </w:style>
  <w:style w:type="paragraph" w:styleId="1007">
    <w:name w:val="annotation text"/>
    <w:basedOn w:val="901"/>
    <w:next w:val="1007"/>
    <w:link w:val="901"/>
    <w:pPr>
      <w:pBdr/>
      <w:spacing w:line="240" w:lineRule="auto"/>
      <w:ind/>
    </w:pPr>
    <w:rPr>
      <w:sz w:val="20"/>
      <w:szCs w:val="20"/>
    </w:rPr>
  </w:style>
  <w:style w:type="paragraph" w:styleId="1008">
    <w:name w:val="annotation subject"/>
    <w:basedOn w:val="1007"/>
    <w:next w:val="1007"/>
    <w:link w:val="901"/>
    <w:pPr>
      <w:pBdr/>
      <w:spacing/>
      <w:ind/>
    </w:pPr>
    <w:rPr>
      <w:b/>
      <w:bCs/>
    </w:rPr>
  </w:style>
  <w:style w:type="paragraph" w:styleId="1009">
    <w:name w:val="Contenu de tableau"/>
    <w:basedOn w:val="901"/>
    <w:next w:val="1009"/>
    <w:link w:val="901"/>
    <w:pPr>
      <w:widowControl w:val="false"/>
      <w:suppressLineNumbers w:val="true"/>
      <w:pBdr/>
      <w:spacing/>
      <w:ind/>
    </w:pPr>
  </w:style>
  <w:style w:type="paragraph" w:styleId="1010">
    <w:name w:val="Titre de tableau"/>
    <w:basedOn w:val="1009"/>
    <w:next w:val="1010"/>
    <w:link w:val="901"/>
    <w:pPr>
      <w:suppressLineNumbers w:val="true"/>
      <w:pBdr/>
      <w:spacing/>
      <w:ind/>
      <w:jc w:val="center"/>
    </w:pPr>
    <w:rPr>
      <w:b/>
      <w:bC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Relationship Id="rId10" Type="http://schemas.openxmlformats.org/officeDocument/2006/relationships/oleObject" Target="embeddings/oleObject1.bin"/><Relationship Id="rId11" Type="http://schemas.openxmlformats.org/officeDocument/2006/relationships/image" Target="media/image2.png"/><Relationship Id="rId12" Type="http://schemas.openxmlformats.org/officeDocument/2006/relationships/oleObject" Target="embeddings/oleObject2.bin"/><Relationship Id="rId13" Type="http://schemas.openxmlformats.org/officeDocument/2006/relationships/image" Target="media/image3.png"/><Relationship Id="rId14" Type="http://schemas.openxmlformats.org/officeDocument/2006/relationships/oleObject" Target="embeddings/oleObject3.bin"/><Relationship Id="rId15" Type="http://schemas.openxmlformats.org/officeDocument/2006/relationships/image" Target="media/image4.png"/><Relationship Id="rId16" Type="http://schemas.openxmlformats.org/officeDocument/2006/relationships/oleObject" Target="embeddings/oleObject4.bin"/><Relationship Id="rId17" Type="http://schemas.openxmlformats.org/officeDocument/2006/relationships/image" Target="media/image5.png"/><Relationship Id="rId18" Type="http://schemas.openxmlformats.org/officeDocument/2006/relationships/oleObject" Target="embeddings/oleObject5.bin"/><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jpg"/><Relationship Id="rId23" Type="http://schemas.openxmlformats.org/officeDocument/2006/relationships/image" Target="media/image10.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ONLYOFFICE/9.3.1.8</Application>
  <HeadingPairs>
    <vt:vector size="0" baseType="variant"/>
  </HeadingPairs>
  <TitlesOfParts>
    <vt:vector size="0" baseType="lpst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kathleenesvan@gmail.fr</dc:creator>
  <cp:revision>6</cp:revision>
  <dcterms:created xsi:type="dcterms:W3CDTF">2023-08-26T07:30:00Z</dcterms:created>
  <dcterms:modified xsi:type="dcterms:W3CDTF">2026-08-31T13:59:31Z</dcterms:modified>
</cp:coreProperties>
</file>